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FCC9" w14:textId="77777777" w:rsidR="00E91705" w:rsidRPr="00B16C0E" w:rsidRDefault="00E91705" w:rsidP="00E91705">
      <w:pPr>
        <w:spacing w:after="0" w:line="276" w:lineRule="auto"/>
        <w:jc w:val="center"/>
        <w:rPr>
          <w:rFonts w:ascii="Arial" w:eastAsia="Times New Roman" w:hAnsi="Arial" w:cs="Arial"/>
          <w:b/>
          <w:sz w:val="24"/>
          <w:szCs w:val="24"/>
          <w:lang w:val="es-MX" w:eastAsia="es-ES"/>
        </w:rPr>
      </w:pPr>
      <w:r w:rsidRPr="00B16C0E">
        <w:rPr>
          <w:rFonts w:ascii="Arial" w:eastAsia="Times New Roman" w:hAnsi="Arial" w:cs="Arial"/>
          <w:b/>
          <w:sz w:val="24"/>
          <w:szCs w:val="24"/>
          <w:lang w:val="es-MX" w:eastAsia="es-ES"/>
        </w:rPr>
        <w:t>PROCESO DE SELECCIÓN DE MÍNIMA CUANTÍA</w:t>
      </w:r>
    </w:p>
    <w:p w14:paraId="50AF6D68" w14:textId="77777777" w:rsidR="00E91705" w:rsidRPr="00B16C0E" w:rsidRDefault="00E91705" w:rsidP="00E91705">
      <w:pPr>
        <w:spacing w:after="0" w:line="276" w:lineRule="auto"/>
        <w:jc w:val="center"/>
        <w:rPr>
          <w:rFonts w:ascii="Arial" w:eastAsia="Times New Roman" w:hAnsi="Arial" w:cs="Arial"/>
          <w:b/>
          <w:sz w:val="24"/>
          <w:szCs w:val="24"/>
          <w:lang w:val="es-MX" w:eastAsia="es-ES"/>
        </w:rPr>
      </w:pPr>
    </w:p>
    <w:p w14:paraId="75050612" w14:textId="4410ABC0" w:rsidR="00E91705" w:rsidRPr="00B16C0E" w:rsidRDefault="00E91705" w:rsidP="001609F8">
      <w:pPr>
        <w:spacing w:after="0" w:line="276" w:lineRule="auto"/>
        <w:jc w:val="center"/>
        <w:rPr>
          <w:rFonts w:ascii="Arial" w:eastAsia="Times New Roman" w:hAnsi="Arial" w:cs="Arial"/>
          <w:b/>
          <w:sz w:val="24"/>
          <w:szCs w:val="24"/>
          <w:lang w:val="es-MX" w:eastAsia="es-ES"/>
        </w:rPr>
      </w:pPr>
      <w:r w:rsidRPr="00F772BB">
        <w:rPr>
          <w:rFonts w:ascii="Arial" w:eastAsia="Times New Roman" w:hAnsi="Arial" w:cs="Arial"/>
          <w:b/>
          <w:sz w:val="24"/>
          <w:szCs w:val="24"/>
          <w:lang w:val="es-MX" w:eastAsia="es-ES"/>
        </w:rPr>
        <w:t>MC-</w:t>
      </w:r>
      <w:r w:rsidR="00B16C0E" w:rsidRPr="00F772BB">
        <w:rPr>
          <w:rFonts w:ascii="Arial" w:eastAsia="Times New Roman" w:hAnsi="Arial" w:cs="Arial"/>
          <w:b/>
          <w:sz w:val="24"/>
          <w:szCs w:val="24"/>
          <w:lang w:val="es-MX" w:eastAsia="es-ES"/>
        </w:rPr>
        <w:t>0</w:t>
      </w:r>
      <w:r w:rsidR="00675A9F">
        <w:rPr>
          <w:rFonts w:ascii="Arial" w:eastAsia="Times New Roman" w:hAnsi="Arial" w:cs="Arial"/>
          <w:b/>
          <w:sz w:val="24"/>
          <w:szCs w:val="24"/>
          <w:lang w:val="es-MX" w:eastAsia="es-ES"/>
        </w:rPr>
        <w:t>43</w:t>
      </w:r>
      <w:r w:rsidRPr="00F772BB">
        <w:rPr>
          <w:rFonts w:ascii="Arial" w:eastAsia="Times New Roman" w:hAnsi="Arial" w:cs="Arial"/>
          <w:b/>
          <w:sz w:val="24"/>
          <w:szCs w:val="24"/>
          <w:lang w:val="es-MX" w:eastAsia="es-ES"/>
        </w:rPr>
        <w:t>-202</w:t>
      </w:r>
      <w:r w:rsidR="00147B75" w:rsidRPr="00F772BB">
        <w:rPr>
          <w:rFonts w:ascii="Arial" w:eastAsia="Times New Roman" w:hAnsi="Arial" w:cs="Arial"/>
          <w:b/>
          <w:sz w:val="24"/>
          <w:szCs w:val="24"/>
          <w:lang w:val="es-MX" w:eastAsia="es-ES"/>
        </w:rPr>
        <w:t>5</w:t>
      </w:r>
    </w:p>
    <w:p w14:paraId="5CC6D1D4" w14:textId="33D02269" w:rsidR="00E91705" w:rsidRPr="00856FA0" w:rsidRDefault="00E91705" w:rsidP="001609F8">
      <w:pPr>
        <w:tabs>
          <w:tab w:val="center" w:pos="4681"/>
        </w:tabs>
        <w:spacing w:after="0" w:line="276" w:lineRule="auto"/>
        <w:jc w:val="both"/>
        <w:rPr>
          <w:rFonts w:ascii="Arial" w:eastAsia="Calibri" w:hAnsi="Arial" w:cs="Arial"/>
          <w:lang w:val="es-ES"/>
        </w:rPr>
      </w:pPr>
      <w:r w:rsidRPr="00F772BB">
        <w:rPr>
          <w:rFonts w:ascii="Arial" w:eastAsia="Times New Roman" w:hAnsi="Arial" w:cs="Arial"/>
          <w:sz w:val="24"/>
          <w:szCs w:val="24"/>
          <w:lang w:val="es-MX" w:eastAsia="es-ES"/>
        </w:rPr>
        <w:t xml:space="preserve">En el municipio de Anzá, a los </w:t>
      </w:r>
      <w:r w:rsidR="00856FA0">
        <w:rPr>
          <w:rFonts w:ascii="Arial" w:eastAsia="Times New Roman" w:hAnsi="Arial" w:cs="Arial"/>
          <w:sz w:val="24"/>
          <w:szCs w:val="24"/>
          <w:lang w:val="es-MX" w:eastAsia="es-ES"/>
        </w:rPr>
        <w:t>dieciseis</w:t>
      </w:r>
      <w:r w:rsidR="00B16C0E" w:rsidRPr="00F772BB">
        <w:rPr>
          <w:rFonts w:ascii="Arial" w:eastAsia="Times New Roman" w:hAnsi="Arial" w:cs="Arial"/>
          <w:sz w:val="24"/>
          <w:szCs w:val="24"/>
          <w:lang w:val="es-MX" w:eastAsia="es-ES"/>
        </w:rPr>
        <w:t xml:space="preserve"> (</w:t>
      </w:r>
      <w:r w:rsidR="00856FA0">
        <w:rPr>
          <w:rFonts w:ascii="Arial" w:eastAsia="Times New Roman" w:hAnsi="Arial" w:cs="Arial"/>
          <w:sz w:val="24"/>
          <w:szCs w:val="24"/>
          <w:lang w:val="es-MX" w:eastAsia="es-ES"/>
        </w:rPr>
        <w:t>16</w:t>
      </w:r>
      <w:r w:rsidRPr="00F772BB">
        <w:rPr>
          <w:rFonts w:ascii="Arial" w:eastAsia="Times New Roman" w:hAnsi="Arial" w:cs="Arial"/>
          <w:sz w:val="24"/>
          <w:szCs w:val="24"/>
          <w:lang w:val="es-MX" w:eastAsia="es-ES"/>
        </w:rPr>
        <w:t xml:space="preserve">) días del mes de </w:t>
      </w:r>
      <w:r w:rsidR="00F772BB" w:rsidRPr="00F772BB">
        <w:rPr>
          <w:rFonts w:ascii="Arial" w:eastAsia="Times New Roman" w:hAnsi="Arial" w:cs="Arial"/>
          <w:sz w:val="24"/>
          <w:szCs w:val="24"/>
          <w:lang w:val="es-MX" w:eastAsia="es-ES"/>
        </w:rPr>
        <w:t>septiembre</w:t>
      </w:r>
      <w:r w:rsidRPr="00F772BB">
        <w:rPr>
          <w:rFonts w:ascii="Arial" w:eastAsia="Times New Roman" w:hAnsi="Arial" w:cs="Arial"/>
          <w:sz w:val="24"/>
          <w:szCs w:val="24"/>
          <w:lang w:val="es-MX" w:eastAsia="es-ES"/>
        </w:rPr>
        <w:t xml:space="preserve"> de 202</w:t>
      </w:r>
      <w:r w:rsidR="00147B75" w:rsidRPr="00F772BB">
        <w:rPr>
          <w:rFonts w:ascii="Arial" w:eastAsia="Times New Roman" w:hAnsi="Arial" w:cs="Arial"/>
          <w:sz w:val="24"/>
          <w:szCs w:val="24"/>
          <w:lang w:val="es-MX" w:eastAsia="es-ES"/>
        </w:rPr>
        <w:t>5</w:t>
      </w:r>
      <w:r w:rsidRPr="00F772BB">
        <w:rPr>
          <w:rFonts w:ascii="Arial" w:eastAsia="Times New Roman" w:hAnsi="Arial" w:cs="Arial"/>
          <w:sz w:val="24"/>
          <w:szCs w:val="24"/>
          <w:lang w:val="es-MX" w:eastAsia="es-ES"/>
        </w:rPr>
        <w:t xml:space="preserve">, siendo las </w:t>
      </w:r>
      <w:r w:rsidR="00856FA0">
        <w:rPr>
          <w:rFonts w:ascii="Arial" w:eastAsia="Times New Roman" w:hAnsi="Arial" w:cs="Arial"/>
          <w:sz w:val="24"/>
          <w:szCs w:val="24"/>
          <w:lang w:val="es-MX" w:eastAsia="es-ES"/>
        </w:rPr>
        <w:t>02</w:t>
      </w:r>
      <w:r w:rsidRPr="00F772BB">
        <w:rPr>
          <w:rFonts w:ascii="Arial" w:eastAsia="Times New Roman" w:hAnsi="Arial" w:cs="Arial"/>
          <w:sz w:val="24"/>
          <w:szCs w:val="24"/>
          <w:lang w:val="es-MX" w:eastAsia="es-ES"/>
        </w:rPr>
        <w:t>:0</w:t>
      </w:r>
      <w:r w:rsidR="00856FA0">
        <w:rPr>
          <w:rFonts w:ascii="Arial" w:eastAsia="Times New Roman" w:hAnsi="Arial" w:cs="Arial"/>
          <w:sz w:val="24"/>
          <w:szCs w:val="24"/>
          <w:lang w:val="es-MX" w:eastAsia="es-ES"/>
        </w:rPr>
        <w:t>0p</w:t>
      </w:r>
      <w:r w:rsidRPr="00F772BB">
        <w:rPr>
          <w:rFonts w:ascii="Arial" w:eastAsia="Times New Roman" w:hAnsi="Arial" w:cs="Arial"/>
          <w:sz w:val="24"/>
          <w:szCs w:val="24"/>
          <w:lang w:val="es-MX" w:eastAsia="es-ES"/>
        </w:rPr>
        <w:t xml:space="preserve">m., en las instalaciones de la oficina de la </w:t>
      </w:r>
      <w:r w:rsidR="00F772BB" w:rsidRPr="00F772BB">
        <w:rPr>
          <w:rFonts w:ascii="Arial" w:eastAsia="Times New Roman" w:hAnsi="Arial" w:cs="Arial"/>
          <w:sz w:val="24"/>
          <w:szCs w:val="24"/>
          <w:lang w:val="es-MX" w:eastAsia="es-ES"/>
        </w:rPr>
        <w:t>S</w:t>
      </w:r>
      <w:r w:rsidRPr="00F772BB">
        <w:rPr>
          <w:rFonts w:ascii="Arial" w:eastAsia="Times New Roman" w:hAnsi="Arial" w:cs="Arial"/>
          <w:sz w:val="24"/>
          <w:szCs w:val="24"/>
          <w:lang w:val="es-MX" w:eastAsia="es-ES"/>
        </w:rPr>
        <w:t>ecretaría de</w:t>
      </w:r>
      <w:r w:rsidR="00856FA0">
        <w:rPr>
          <w:rFonts w:ascii="Arial" w:eastAsia="Times New Roman" w:hAnsi="Arial" w:cs="Arial"/>
          <w:sz w:val="24"/>
          <w:szCs w:val="24"/>
          <w:lang w:val="es-MX" w:eastAsia="es-ES"/>
        </w:rPr>
        <w:t xml:space="preserve"> Educación Cultura</w:t>
      </w:r>
      <w:r w:rsidRPr="00B16C0E">
        <w:rPr>
          <w:rFonts w:ascii="Arial" w:eastAsia="Times New Roman" w:hAnsi="Arial" w:cs="Arial"/>
          <w:sz w:val="24"/>
          <w:szCs w:val="24"/>
          <w:lang w:val="es-MX" w:eastAsia="es-ES"/>
        </w:rPr>
        <w:t>,</w:t>
      </w:r>
      <w:r w:rsidR="00856FA0">
        <w:rPr>
          <w:rFonts w:ascii="Arial" w:eastAsia="Times New Roman" w:hAnsi="Arial" w:cs="Arial"/>
          <w:sz w:val="24"/>
          <w:szCs w:val="24"/>
          <w:lang w:val="es-MX" w:eastAsia="es-ES"/>
        </w:rPr>
        <w:t xml:space="preserve"> Deporte y Juventud</w:t>
      </w:r>
      <w:r w:rsidRPr="00B16C0E">
        <w:rPr>
          <w:rFonts w:ascii="Arial" w:eastAsia="Times New Roman" w:hAnsi="Arial" w:cs="Arial"/>
          <w:sz w:val="24"/>
          <w:szCs w:val="24"/>
          <w:lang w:val="es-MX" w:eastAsia="es-ES"/>
        </w:rPr>
        <w:t xml:space="preserve"> se reunieron los integrantes del comité de evaluación, conformado por la Secretaria de Hacienda, NORA TORRES IBARRA</w:t>
      </w:r>
      <w:r w:rsidR="00F772BB">
        <w:rPr>
          <w:rFonts w:ascii="Arial" w:eastAsia="Times New Roman" w:hAnsi="Arial" w:cs="Arial"/>
          <w:sz w:val="24"/>
          <w:szCs w:val="24"/>
          <w:lang w:val="es-MX" w:eastAsia="es-ES"/>
        </w:rPr>
        <w:t xml:space="preserve"> y</w:t>
      </w:r>
      <w:r w:rsidRPr="00B16C0E">
        <w:rPr>
          <w:rFonts w:ascii="Arial" w:eastAsia="Times New Roman" w:hAnsi="Arial" w:cs="Arial"/>
          <w:sz w:val="24"/>
          <w:szCs w:val="24"/>
          <w:lang w:val="es-MX" w:eastAsia="es-ES"/>
        </w:rPr>
        <w:t xml:space="preserve"> la Secretaria de Gobierno y Servicios Administrativos, YARELY ANDREA MONTOYA PALACIO</w:t>
      </w:r>
      <w:r w:rsidR="00F772BB">
        <w:rPr>
          <w:rFonts w:ascii="Arial" w:eastAsia="Times New Roman" w:hAnsi="Arial" w:cs="Arial"/>
          <w:sz w:val="24"/>
          <w:szCs w:val="24"/>
          <w:lang w:val="es-MX" w:eastAsia="es-ES"/>
        </w:rPr>
        <w:t xml:space="preserve"> </w:t>
      </w:r>
      <w:r w:rsidR="00856FA0">
        <w:rPr>
          <w:rFonts w:ascii="Arial" w:eastAsia="Times New Roman" w:hAnsi="Arial" w:cs="Arial"/>
          <w:sz w:val="24"/>
          <w:szCs w:val="24"/>
          <w:lang w:val="es-MX" w:eastAsia="es-ES"/>
        </w:rPr>
        <w:t xml:space="preserve">y el </w:t>
      </w:r>
      <w:r w:rsidR="00856FA0" w:rsidRPr="00BC5BB1">
        <w:rPr>
          <w:rFonts w:ascii="Arial" w:eastAsia="Calibri" w:hAnsi="Arial" w:cs="Arial"/>
          <w:lang w:val="es-ES"/>
        </w:rPr>
        <w:t xml:space="preserve">Secretario de </w:t>
      </w:r>
      <w:r w:rsidR="00856FA0">
        <w:rPr>
          <w:rFonts w:ascii="Arial" w:eastAsia="Calibri" w:hAnsi="Arial" w:cs="Arial"/>
          <w:lang w:val="es-ES"/>
        </w:rPr>
        <w:t xml:space="preserve">Educación Cultura, Deporte y Juventud </w:t>
      </w:r>
      <w:r w:rsidR="001609F8">
        <w:rPr>
          <w:rFonts w:ascii="Arial" w:eastAsia="Calibri" w:hAnsi="Arial" w:cs="Arial"/>
          <w:lang w:val="es-ES"/>
        </w:rPr>
        <w:t xml:space="preserve">JEFERSON JAVIER CANO GARCIA </w:t>
      </w:r>
      <w:r w:rsidRPr="00B16C0E">
        <w:rPr>
          <w:rFonts w:ascii="Arial" w:eastAsia="Times New Roman" w:hAnsi="Arial" w:cs="Arial"/>
          <w:sz w:val="24"/>
          <w:szCs w:val="24"/>
          <w:lang w:val="es-MX" w:eastAsia="es-ES"/>
        </w:rPr>
        <w:t>con el objetivo de proceder a realizar la evaluación de la única oferta para el proceso:</w:t>
      </w:r>
    </w:p>
    <w:p w14:paraId="526CA46E" w14:textId="77777777" w:rsidR="00E91705" w:rsidRPr="00B16C0E" w:rsidRDefault="00E91705" w:rsidP="00E91705">
      <w:pPr>
        <w:spacing w:after="0" w:line="276" w:lineRule="auto"/>
        <w:ind w:left="360"/>
        <w:contextualSpacing/>
        <w:jc w:val="center"/>
        <w:rPr>
          <w:rFonts w:ascii="Arial" w:eastAsia="Times New Roman" w:hAnsi="Arial" w:cs="Arial"/>
          <w:b/>
          <w:sz w:val="24"/>
          <w:szCs w:val="24"/>
          <w:lang w:val="es-MX" w:eastAsia="es-ES"/>
        </w:rPr>
      </w:pPr>
    </w:p>
    <w:p w14:paraId="2CECF7D0" w14:textId="5898D7FF" w:rsidR="00E91705" w:rsidRPr="00B16C0E" w:rsidRDefault="00E91705" w:rsidP="00E91705">
      <w:pPr>
        <w:spacing w:after="0" w:line="276" w:lineRule="auto"/>
        <w:jc w:val="both"/>
        <w:rPr>
          <w:rFonts w:ascii="Arial" w:eastAsia="Times New Roman" w:hAnsi="Arial" w:cs="Arial"/>
          <w:sz w:val="24"/>
          <w:szCs w:val="24"/>
          <w:lang w:val="es-MX" w:eastAsia="es-ES"/>
        </w:rPr>
      </w:pPr>
      <w:r w:rsidRPr="00B16C0E">
        <w:rPr>
          <w:rFonts w:ascii="Arial" w:eastAsia="Times New Roman" w:hAnsi="Arial" w:cs="Arial"/>
          <w:b/>
          <w:sz w:val="24"/>
          <w:szCs w:val="24"/>
          <w:lang w:val="es-MX" w:eastAsia="es-ES"/>
        </w:rPr>
        <w:t xml:space="preserve">OBJETO: </w:t>
      </w:r>
      <w:r w:rsidR="00675A9F" w:rsidRPr="00675A9F">
        <w:rPr>
          <w:rFonts w:ascii="Arial" w:eastAsia="Calibri" w:hAnsi="Arial" w:cs="Arial"/>
          <w:sz w:val="24"/>
          <w:szCs w:val="24"/>
        </w:rPr>
        <w:t>ARRENDAMIENTO DE VEHÍCULO AUTOMOTOR PARA LA EJECUCIÓN DE PROGRAMAS SOCIALES DEL MUNICIPIO DE ANZÁ.</w:t>
      </w:r>
    </w:p>
    <w:p w14:paraId="19EBB6F7" w14:textId="77777777" w:rsidR="00E91705" w:rsidRPr="00B16C0E" w:rsidRDefault="00E91705" w:rsidP="00E91705">
      <w:pPr>
        <w:spacing w:after="0" w:line="276" w:lineRule="auto"/>
        <w:ind w:left="360"/>
        <w:contextualSpacing/>
        <w:jc w:val="center"/>
        <w:rPr>
          <w:rFonts w:ascii="Arial" w:eastAsia="Times New Roman" w:hAnsi="Arial" w:cs="Arial"/>
          <w:b/>
          <w:sz w:val="24"/>
          <w:szCs w:val="24"/>
          <w:lang w:val="es-MX" w:eastAsia="es-ES"/>
        </w:rPr>
      </w:pPr>
    </w:p>
    <w:p w14:paraId="6F503EFD" w14:textId="77777777" w:rsidR="000636C7" w:rsidRDefault="000636C7" w:rsidP="000636C7">
      <w:pPr>
        <w:spacing w:after="0" w:line="276" w:lineRule="auto"/>
        <w:contextualSpacing/>
        <w:jc w:val="both"/>
        <w:rPr>
          <w:rFonts w:ascii="Arial" w:eastAsia="Times New Roman" w:hAnsi="Arial" w:cs="Arial"/>
          <w:b/>
          <w:sz w:val="24"/>
          <w:szCs w:val="24"/>
          <w:lang w:val="es-MX" w:eastAsia="es-ES"/>
        </w:rPr>
      </w:pPr>
      <w:r>
        <w:rPr>
          <w:rFonts w:ascii="Arial" w:eastAsia="Times New Roman" w:hAnsi="Arial" w:cs="Arial"/>
          <w:b/>
          <w:sz w:val="24"/>
          <w:szCs w:val="24"/>
          <w:lang w:val="es-MX" w:eastAsia="es-ES"/>
        </w:rPr>
        <w:t>Presupuesto Oficial</w:t>
      </w:r>
    </w:p>
    <w:p w14:paraId="748D74AE" w14:textId="5EBB74EC" w:rsidR="000636C7" w:rsidRPr="00675A9F" w:rsidRDefault="000636C7" w:rsidP="000636C7">
      <w:pPr>
        <w:spacing w:after="0" w:line="276" w:lineRule="auto"/>
        <w:jc w:val="both"/>
        <w:rPr>
          <w:rFonts w:ascii="Arial" w:eastAsia="Arial Narrow" w:hAnsi="Arial" w:cs="Arial"/>
          <w:sz w:val="24"/>
          <w:szCs w:val="24"/>
        </w:rPr>
      </w:pPr>
      <w:r>
        <w:rPr>
          <w:rFonts w:ascii="Arial" w:eastAsia="Times New Roman" w:hAnsi="Arial" w:cs="Arial"/>
          <w:sz w:val="24"/>
          <w:szCs w:val="24"/>
          <w:lang w:val="es-MX" w:eastAsia="es-ES"/>
        </w:rPr>
        <w:t xml:space="preserve">El presupuesto asignado para la ejecución del presente proceso es de </w:t>
      </w:r>
      <w:r w:rsidR="00675A9F" w:rsidRPr="00DC0E3A">
        <w:rPr>
          <w:rFonts w:ascii="Arial" w:eastAsia="Calibri" w:hAnsi="Arial" w:cs="Arial"/>
          <w:sz w:val="24"/>
          <w:szCs w:val="24"/>
          <w:lang w:eastAsia="es-CO"/>
        </w:rPr>
        <w:t xml:space="preserve">Este contrato tiene un valor de </w:t>
      </w:r>
      <w:r w:rsidR="00675A9F" w:rsidRPr="003E0BD9">
        <w:rPr>
          <w:rFonts w:ascii="Arial" w:hAnsi="Arial" w:cs="Arial"/>
          <w:b/>
          <w:bCs/>
          <w:color w:val="26221F"/>
          <w:sz w:val="24"/>
          <w:szCs w:val="24"/>
          <w:lang w:val="es-MX"/>
        </w:rPr>
        <w:t>VEINTITRÉS MILLONES SEISCIENTOS NOVENTA MIL PESOS</w:t>
      </w:r>
      <w:r w:rsidR="00675A9F" w:rsidRPr="003E0BD9">
        <w:rPr>
          <w:rFonts w:ascii="Arial" w:eastAsia="Calibri" w:hAnsi="Arial" w:cs="Arial"/>
          <w:b/>
          <w:bCs/>
          <w:sz w:val="24"/>
          <w:szCs w:val="24"/>
          <w:lang w:eastAsia="es-CO"/>
        </w:rPr>
        <w:t xml:space="preserve"> </w:t>
      </w:r>
      <w:r w:rsidR="00675A9F" w:rsidRPr="00DC0E3A">
        <w:rPr>
          <w:rFonts w:ascii="Arial" w:eastAsia="Calibri" w:hAnsi="Arial" w:cs="Arial"/>
          <w:b/>
          <w:sz w:val="24"/>
          <w:szCs w:val="24"/>
          <w:lang w:eastAsia="es-CO"/>
        </w:rPr>
        <w:t>M/L ($</w:t>
      </w:r>
      <w:r w:rsidR="00675A9F">
        <w:rPr>
          <w:rFonts w:ascii="Arial" w:hAnsi="Arial" w:cs="Arial"/>
          <w:b/>
          <w:bCs/>
          <w:color w:val="000000"/>
          <w:sz w:val="24"/>
          <w:szCs w:val="24"/>
        </w:rPr>
        <w:t>23.690.000)</w:t>
      </w:r>
      <w:r w:rsidR="00675A9F" w:rsidRPr="00DC0E3A">
        <w:rPr>
          <w:rFonts w:ascii="Arial" w:eastAsia="Calibri" w:hAnsi="Arial" w:cs="Arial"/>
          <w:b/>
          <w:bCs/>
          <w:sz w:val="24"/>
          <w:szCs w:val="24"/>
          <w:lang w:eastAsia="es-CO"/>
        </w:rPr>
        <w:t>.</w:t>
      </w:r>
      <w:r w:rsidR="00675A9F">
        <w:rPr>
          <w:rFonts w:ascii="Arial" w:eastAsia="Arial Narrow" w:hAnsi="Arial" w:cs="Arial"/>
          <w:sz w:val="24"/>
          <w:szCs w:val="24"/>
        </w:rPr>
        <w:t xml:space="preserve"> </w:t>
      </w:r>
      <w:r>
        <w:rPr>
          <w:rFonts w:ascii="Arial" w:eastAsia="Times New Roman" w:hAnsi="Arial" w:cs="Arial"/>
          <w:sz w:val="24"/>
          <w:szCs w:val="24"/>
          <w:lang w:val="es-MX" w:eastAsia="es-ES"/>
        </w:rPr>
        <w:t xml:space="preserve">valor respaldado en el certificado de disponibilidad </w:t>
      </w:r>
      <w:r w:rsidRPr="00F772BB">
        <w:rPr>
          <w:rFonts w:ascii="Arial" w:eastAsia="Times New Roman" w:hAnsi="Arial" w:cs="Arial"/>
          <w:sz w:val="24"/>
          <w:szCs w:val="24"/>
          <w:lang w:val="es-MX" w:eastAsia="es-ES"/>
        </w:rPr>
        <w:t>presupuestal CDP N°00</w:t>
      </w:r>
      <w:r w:rsidR="00675A9F">
        <w:rPr>
          <w:rFonts w:ascii="Arial" w:eastAsia="Times New Roman" w:hAnsi="Arial" w:cs="Arial"/>
          <w:sz w:val="24"/>
          <w:szCs w:val="24"/>
          <w:lang w:val="es-MX" w:eastAsia="es-ES"/>
        </w:rPr>
        <w:t>460</w:t>
      </w:r>
      <w:r w:rsidRPr="00F772BB">
        <w:rPr>
          <w:rFonts w:ascii="Arial" w:eastAsia="Times New Roman" w:hAnsi="Arial" w:cs="Arial"/>
          <w:sz w:val="24"/>
          <w:szCs w:val="24"/>
          <w:lang w:val="es-MX" w:eastAsia="es-ES"/>
        </w:rPr>
        <w:t xml:space="preserve">, expedido el </w:t>
      </w:r>
      <w:r w:rsidR="00F772BB" w:rsidRPr="00F772BB">
        <w:rPr>
          <w:rFonts w:ascii="Arial" w:eastAsia="Times New Roman" w:hAnsi="Arial" w:cs="Arial"/>
          <w:sz w:val="24"/>
          <w:szCs w:val="24"/>
          <w:lang w:val="es-MX" w:eastAsia="es-ES"/>
        </w:rPr>
        <w:t>29</w:t>
      </w:r>
      <w:r w:rsidRPr="00F772BB">
        <w:rPr>
          <w:rFonts w:ascii="Arial" w:eastAsia="Times New Roman" w:hAnsi="Arial" w:cs="Arial"/>
          <w:sz w:val="24"/>
          <w:szCs w:val="24"/>
          <w:lang w:val="es-MX" w:eastAsia="es-ES"/>
        </w:rPr>
        <w:t xml:space="preserve"> de </w:t>
      </w:r>
      <w:r w:rsidR="00F772BB" w:rsidRPr="00F772BB">
        <w:rPr>
          <w:rFonts w:ascii="Arial" w:eastAsia="Times New Roman" w:hAnsi="Arial" w:cs="Arial"/>
          <w:sz w:val="24"/>
          <w:szCs w:val="24"/>
          <w:lang w:val="es-MX" w:eastAsia="es-ES"/>
        </w:rPr>
        <w:t>agosto</w:t>
      </w:r>
      <w:r w:rsidRPr="00F772BB">
        <w:rPr>
          <w:rFonts w:ascii="Arial" w:eastAsia="Times New Roman" w:hAnsi="Arial" w:cs="Arial"/>
          <w:sz w:val="24"/>
          <w:szCs w:val="24"/>
          <w:lang w:val="es-MX" w:eastAsia="es-ES"/>
        </w:rPr>
        <w:t xml:space="preserve"> de 202</w:t>
      </w:r>
      <w:r w:rsidR="0068093C" w:rsidRPr="00F772BB">
        <w:rPr>
          <w:rFonts w:ascii="Arial" w:eastAsia="Times New Roman" w:hAnsi="Arial" w:cs="Arial"/>
          <w:sz w:val="24"/>
          <w:szCs w:val="24"/>
          <w:lang w:val="es-MX" w:eastAsia="es-ES"/>
        </w:rPr>
        <w:t>5</w:t>
      </w:r>
      <w:r w:rsidRPr="00F772BB">
        <w:rPr>
          <w:rFonts w:ascii="Arial" w:eastAsia="Times New Roman" w:hAnsi="Arial" w:cs="Arial"/>
          <w:sz w:val="24"/>
          <w:szCs w:val="24"/>
          <w:lang w:val="es-MX" w:eastAsia="es-ES"/>
        </w:rPr>
        <w:t>, por la Secretaria de Hacienda Municipal.</w:t>
      </w:r>
    </w:p>
    <w:p w14:paraId="1BD3FD0B" w14:textId="2E9F51D5" w:rsidR="006C32A7" w:rsidRDefault="006C32A7" w:rsidP="000636C7">
      <w:pPr>
        <w:spacing w:after="0" w:line="276" w:lineRule="auto"/>
        <w:jc w:val="both"/>
        <w:rPr>
          <w:rFonts w:ascii="Arial" w:eastAsia="Times New Roman" w:hAnsi="Arial" w:cs="Arial"/>
          <w:sz w:val="24"/>
          <w:szCs w:val="24"/>
          <w:lang w:val="es-MX" w:eastAsia="es-ES"/>
        </w:rPr>
      </w:pPr>
    </w:p>
    <w:p w14:paraId="489CDE77" w14:textId="77777777" w:rsidR="006C32A7" w:rsidRPr="008165A1" w:rsidRDefault="006C32A7" w:rsidP="006C32A7">
      <w:pPr>
        <w:spacing w:after="0" w:line="276" w:lineRule="auto"/>
        <w:jc w:val="both"/>
        <w:rPr>
          <w:rFonts w:ascii="Arial" w:eastAsia="Times New Roman" w:hAnsi="Arial" w:cs="Arial"/>
          <w:b/>
          <w:bCs/>
          <w:sz w:val="24"/>
          <w:szCs w:val="24"/>
          <w:lang w:val="es-MX" w:eastAsia="es-ES"/>
        </w:rPr>
      </w:pPr>
      <w:r w:rsidRPr="008165A1">
        <w:rPr>
          <w:rFonts w:ascii="Arial" w:eastAsia="Times New Roman" w:hAnsi="Arial" w:cs="Arial"/>
          <w:b/>
          <w:bCs/>
          <w:sz w:val="24"/>
          <w:szCs w:val="24"/>
          <w:lang w:val="es-MX" w:eastAsia="es-ES"/>
        </w:rPr>
        <w:t>Limitación a Mipymes</w:t>
      </w:r>
    </w:p>
    <w:p w14:paraId="3113331E" w14:textId="5A7F35CC" w:rsidR="006C32A7" w:rsidRDefault="006C32A7" w:rsidP="006C32A7">
      <w:pPr>
        <w:spacing w:after="0" w:line="276" w:lineRule="auto"/>
        <w:jc w:val="both"/>
        <w:rPr>
          <w:rFonts w:ascii="Times New Roman" w:eastAsia="Times New Roman" w:hAnsi="Times New Roman" w:cs="Arial"/>
          <w:sz w:val="24"/>
          <w:szCs w:val="24"/>
          <w:lang w:val="es-ES" w:eastAsia="es-CO"/>
        </w:rPr>
      </w:pPr>
      <w:r w:rsidRPr="00C458C7">
        <w:rPr>
          <w:rFonts w:ascii="Arial" w:eastAsia="Times New Roman" w:hAnsi="Arial" w:cs="Arial"/>
          <w:sz w:val="24"/>
          <w:szCs w:val="24"/>
          <w:lang w:val="es-MX" w:eastAsia="es-ES"/>
        </w:rPr>
        <w:t xml:space="preserve">El pasado </w:t>
      </w:r>
      <w:r w:rsidR="00675A9F">
        <w:rPr>
          <w:rFonts w:ascii="Arial" w:eastAsia="Times New Roman" w:hAnsi="Arial" w:cs="Arial"/>
          <w:sz w:val="24"/>
          <w:szCs w:val="24"/>
          <w:lang w:val="es-MX" w:eastAsia="es-ES"/>
        </w:rPr>
        <w:t>13</w:t>
      </w:r>
      <w:r w:rsidRPr="00C458C7">
        <w:rPr>
          <w:rFonts w:ascii="Arial" w:eastAsia="Times New Roman" w:hAnsi="Arial" w:cs="Arial"/>
          <w:sz w:val="24"/>
          <w:szCs w:val="24"/>
          <w:lang w:val="es-MX" w:eastAsia="es-ES"/>
        </w:rPr>
        <w:t xml:space="preserve"> de </w:t>
      </w:r>
      <w:r w:rsidR="00B733A7">
        <w:rPr>
          <w:rFonts w:ascii="Arial" w:eastAsia="Times New Roman" w:hAnsi="Arial" w:cs="Arial"/>
          <w:sz w:val="24"/>
          <w:szCs w:val="24"/>
          <w:lang w:val="es-MX" w:eastAsia="es-ES"/>
        </w:rPr>
        <w:t>septiembre</w:t>
      </w:r>
      <w:r w:rsidRPr="00C458C7">
        <w:rPr>
          <w:rFonts w:ascii="Arial" w:eastAsia="Times New Roman" w:hAnsi="Arial" w:cs="Arial"/>
          <w:sz w:val="24"/>
          <w:szCs w:val="24"/>
          <w:lang w:val="es-MX" w:eastAsia="es-ES"/>
        </w:rPr>
        <w:t xml:space="preserve">, dentro del presente proceso, se recibieron </w:t>
      </w:r>
      <w:r w:rsidR="00675A9F">
        <w:rPr>
          <w:rFonts w:ascii="Arial" w:eastAsia="Times New Roman" w:hAnsi="Arial" w:cs="Arial"/>
          <w:sz w:val="24"/>
          <w:szCs w:val="24"/>
          <w:lang w:val="es-MX" w:eastAsia="es-ES"/>
        </w:rPr>
        <w:t>tres</w:t>
      </w:r>
      <w:r w:rsidRPr="00C458C7">
        <w:rPr>
          <w:rFonts w:ascii="Arial" w:eastAsia="Times New Roman" w:hAnsi="Arial" w:cs="Arial"/>
          <w:sz w:val="24"/>
          <w:szCs w:val="24"/>
          <w:lang w:val="es-MX" w:eastAsia="es-ES"/>
        </w:rPr>
        <w:t xml:space="preserve"> (</w:t>
      </w:r>
      <w:r w:rsidR="00F772BB">
        <w:rPr>
          <w:rFonts w:ascii="Arial" w:eastAsia="Times New Roman" w:hAnsi="Arial" w:cs="Arial"/>
          <w:sz w:val="24"/>
          <w:szCs w:val="24"/>
          <w:lang w:val="es-MX" w:eastAsia="es-ES"/>
        </w:rPr>
        <w:t>3</w:t>
      </w:r>
      <w:r w:rsidRPr="00C458C7">
        <w:rPr>
          <w:rFonts w:ascii="Arial" w:eastAsia="Times New Roman" w:hAnsi="Arial" w:cs="Arial"/>
          <w:sz w:val="24"/>
          <w:szCs w:val="24"/>
          <w:lang w:val="es-MX" w:eastAsia="es-ES"/>
        </w:rPr>
        <w:t>) solicitudes para la aplicación de la limitación a Mipymes,</w:t>
      </w:r>
      <w:r w:rsidR="00F772BB">
        <w:rPr>
          <w:rFonts w:ascii="Arial" w:eastAsia="Times New Roman" w:hAnsi="Arial" w:cs="Arial"/>
          <w:sz w:val="24"/>
          <w:szCs w:val="24"/>
          <w:lang w:val="es-MX" w:eastAsia="es-ES"/>
        </w:rPr>
        <w:t xml:space="preserve"> </w:t>
      </w:r>
      <w:r w:rsidRPr="00C458C7">
        <w:rPr>
          <w:rFonts w:ascii="Arial" w:eastAsia="Times New Roman" w:hAnsi="Arial" w:cs="Arial"/>
          <w:sz w:val="24"/>
          <w:szCs w:val="24"/>
          <w:lang w:val="es-MX" w:eastAsia="es-ES"/>
        </w:rPr>
        <w:t>las cuales</w:t>
      </w:r>
      <w:r w:rsidR="00675A9F">
        <w:rPr>
          <w:rFonts w:ascii="Arial" w:eastAsia="Times New Roman" w:hAnsi="Arial" w:cs="Arial"/>
          <w:sz w:val="24"/>
          <w:szCs w:val="24"/>
          <w:lang w:val="es-MX" w:eastAsia="es-ES"/>
        </w:rPr>
        <w:t xml:space="preserve"> </w:t>
      </w:r>
      <w:r w:rsidRPr="00C458C7">
        <w:rPr>
          <w:rFonts w:ascii="Arial" w:eastAsia="Times New Roman" w:hAnsi="Arial" w:cs="Arial"/>
          <w:sz w:val="24"/>
          <w:szCs w:val="24"/>
          <w:lang w:val="es-MX" w:eastAsia="es-ES"/>
        </w:rPr>
        <w:t>cumplen con los requisitos establecidos en el Decreto 1082 de 2015, modificado por el Decreto 1860 de 2021, así como con las condiciones previstas en la Convocatoria de Mínima Cuantía N.º MC-0</w:t>
      </w:r>
      <w:r w:rsidR="00675A9F">
        <w:rPr>
          <w:rFonts w:ascii="Arial" w:eastAsia="Times New Roman" w:hAnsi="Arial" w:cs="Arial"/>
          <w:sz w:val="24"/>
          <w:szCs w:val="24"/>
          <w:lang w:val="es-MX" w:eastAsia="es-ES"/>
        </w:rPr>
        <w:t>43</w:t>
      </w:r>
      <w:r w:rsidRPr="00C458C7">
        <w:rPr>
          <w:rFonts w:ascii="Arial" w:eastAsia="Times New Roman" w:hAnsi="Arial" w:cs="Arial"/>
          <w:sz w:val="24"/>
          <w:szCs w:val="24"/>
          <w:lang w:val="es-MX" w:eastAsia="es-ES"/>
        </w:rPr>
        <w:t>-2025.</w:t>
      </w:r>
      <w:r>
        <w:rPr>
          <w:rFonts w:ascii="Arial" w:eastAsia="Times New Roman" w:hAnsi="Arial" w:cs="Arial"/>
          <w:sz w:val="24"/>
          <w:szCs w:val="24"/>
          <w:lang w:val="es-MX" w:eastAsia="es-ES"/>
        </w:rPr>
        <w:t xml:space="preserve"> </w:t>
      </w:r>
      <w:r w:rsidRPr="00C458C7">
        <w:rPr>
          <w:rFonts w:ascii="Arial" w:eastAsia="Times New Roman" w:hAnsi="Arial" w:cs="Arial"/>
          <w:sz w:val="24"/>
          <w:szCs w:val="24"/>
          <w:lang w:val="es-MX" w:eastAsia="es-ES"/>
        </w:rPr>
        <w:t>De acuerdo con lo estipulado, este proceso se encuentra limitado a la participación de Mipymes con domicilio en</w:t>
      </w:r>
      <w:r w:rsidR="00F772BB">
        <w:rPr>
          <w:rFonts w:ascii="Arial" w:eastAsia="Times New Roman" w:hAnsi="Arial" w:cs="Arial"/>
          <w:sz w:val="24"/>
          <w:szCs w:val="24"/>
          <w:lang w:val="es-MX" w:eastAsia="es-ES"/>
        </w:rPr>
        <w:t xml:space="preserve"> el departamento de Antioquia</w:t>
      </w:r>
      <w:r w:rsidRPr="00C458C7">
        <w:rPr>
          <w:rFonts w:ascii="Arial" w:eastAsia="Times New Roman" w:hAnsi="Arial" w:cs="Arial"/>
          <w:sz w:val="24"/>
          <w:szCs w:val="24"/>
          <w:lang w:val="es-MX" w:eastAsia="es-ES"/>
        </w:rPr>
        <w:t>.</w:t>
      </w:r>
    </w:p>
    <w:p w14:paraId="71C23251" w14:textId="77777777" w:rsidR="000636C7" w:rsidRDefault="000636C7" w:rsidP="000636C7">
      <w:pPr>
        <w:spacing w:after="0" w:line="276" w:lineRule="auto"/>
        <w:ind w:left="720"/>
        <w:jc w:val="both"/>
        <w:rPr>
          <w:rFonts w:ascii="Arial" w:eastAsia="Times New Roman" w:hAnsi="Arial" w:cs="Arial"/>
          <w:sz w:val="24"/>
          <w:szCs w:val="24"/>
          <w:lang w:val="es-ES" w:eastAsia="es-ES"/>
        </w:rPr>
      </w:pPr>
    </w:p>
    <w:p w14:paraId="7469813D" w14:textId="77777777" w:rsidR="000636C7" w:rsidRDefault="000636C7" w:rsidP="000636C7">
      <w:pPr>
        <w:spacing w:line="276" w:lineRule="auto"/>
        <w:contextualSpacing/>
        <w:jc w:val="both"/>
        <w:rPr>
          <w:rFonts w:ascii="Arial" w:eastAsia="Times New Roman" w:hAnsi="Arial" w:cs="Arial"/>
          <w:sz w:val="24"/>
          <w:szCs w:val="24"/>
          <w:lang w:val="es-MX" w:eastAsia="es-ES"/>
        </w:rPr>
      </w:pPr>
      <w:r>
        <w:rPr>
          <w:rFonts w:ascii="Arial" w:eastAsia="Times New Roman" w:hAnsi="Arial" w:cs="Arial"/>
          <w:sz w:val="24"/>
          <w:szCs w:val="24"/>
          <w:lang w:val="es-MX" w:eastAsia="es-ES"/>
        </w:rPr>
        <w:t>En la fecha señalada en el cronograma de la invitación pública, se llevó a cabo el cierre para la entrega de propuestas, donde se presentó el siguiente oferente.</w:t>
      </w:r>
    </w:p>
    <w:p w14:paraId="0E8FED49" w14:textId="77777777" w:rsidR="000636C7" w:rsidRDefault="000636C7" w:rsidP="000636C7">
      <w:pPr>
        <w:spacing w:after="0" w:line="276" w:lineRule="auto"/>
        <w:ind w:left="720"/>
        <w:contextualSpacing/>
        <w:jc w:val="both"/>
        <w:rPr>
          <w:rFonts w:ascii="Arial" w:eastAsia="Times New Roman" w:hAnsi="Arial" w:cs="Arial"/>
          <w:b/>
          <w:sz w:val="24"/>
          <w:szCs w:val="24"/>
          <w:lang w:val="es-MX" w:eastAsia="es-ES"/>
        </w:rPr>
      </w:pPr>
    </w:p>
    <w:tbl>
      <w:tblPr>
        <w:tblStyle w:val="Tablaconcuadrcula"/>
        <w:tblW w:w="5049" w:type="pct"/>
        <w:tblBorders>
          <w:top w:val="single" w:sz="4" w:space="0" w:color="AEAAAA" w:themeColor="background2" w:themeShade="BF"/>
          <w:left w:val="none" w:sz="0" w:space="0" w:color="auto"/>
          <w:bottom w:val="single" w:sz="4" w:space="0" w:color="AEAAAA" w:themeColor="background2" w:themeShade="BF"/>
          <w:right w:val="none" w:sz="0" w:space="0" w:color="auto"/>
          <w:insideH w:val="single" w:sz="4" w:space="0" w:color="AEAAAA" w:themeColor="background2" w:themeShade="BF"/>
          <w:insideV w:val="none" w:sz="0" w:space="0" w:color="auto"/>
        </w:tblBorders>
        <w:tblLook w:val="04A0" w:firstRow="1" w:lastRow="0" w:firstColumn="1" w:lastColumn="0" w:noHBand="0" w:noVBand="1"/>
      </w:tblPr>
      <w:tblGrid>
        <w:gridCol w:w="604"/>
        <w:gridCol w:w="4062"/>
        <w:gridCol w:w="2281"/>
        <w:gridCol w:w="2549"/>
      </w:tblGrid>
      <w:tr w:rsidR="000636C7" w14:paraId="5F79306A" w14:textId="77777777" w:rsidTr="00705BFD">
        <w:trPr>
          <w:trHeight w:val="326"/>
        </w:trPr>
        <w:tc>
          <w:tcPr>
            <w:tcW w:w="318" w:type="pct"/>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428EC131" w14:textId="77777777" w:rsidR="000636C7" w:rsidRDefault="000636C7">
            <w:pPr>
              <w:spacing w:line="276" w:lineRule="auto"/>
              <w:jc w:val="center"/>
              <w:rPr>
                <w:rFonts w:ascii="Arial" w:hAnsi="Arial" w:cs="Arial"/>
                <w:b/>
                <w:sz w:val="24"/>
                <w:szCs w:val="24"/>
                <w:lang w:val="es-MX" w:eastAsia="es-ES"/>
              </w:rPr>
            </w:pPr>
            <w:r>
              <w:rPr>
                <w:rFonts w:ascii="Arial" w:hAnsi="Arial" w:cs="Arial"/>
                <w:b/>
                <w:sz w:val="24"/>
                <w:szCs w:val="24"/>
                <w:lang w:val="es-MX" w:eastAsia="es-ES"/>
              </w:rPr>
              <w:t>No.</w:t>
            </w:r>
          </w:p>
        </w:tc>
        <w:tc>
          <w:tcPr>
            <w:tcW w:w="2139" w:type="pct"/>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79964D10" w14:textId="77777777" w:rsidR="000636C7" w:rsidRDefault="000636C7">
            <w:pPr>
              <w:spacing w:line="276" w:lineRule="auto"/>
              <w:jc w:val="center"/>
              <w:rPr>
                <w:rFonts w:ascii="Arial" w:hAnsi="Arial" w:cs="Arial"/>
                <w:b/>
                <w:sz w:val="24"/>
                <w:szCs w:val="24"/>
                <w:lang w:val="es-MX" w:eastAsia="es-ES"/>
              </w:rPr>
            </w:pPr>
            <w:r>
              <w:rPr>
                <w:rFonts w:ascii="Arial" w:hAnsi="Arial" w:cs="Arial"/>
                <w:b/>
                <w:sz w:val="24"/>
                <w:szCs w:val="24"/>
                <w:lang w:val="es-MX" w:eastAsia="es-ES"/>
              </w:rPr>
              <w:t>OFERENTE</w:t>
            </w:r>
          </w:p>
        </w:tc>
        <w:tc>
          <w:tcPr>
            <w:tcW w:w="1201" w:type="pct"/>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16175DF8" w14:textId="49B45791" w:rsidR="000636C7" w:rsidRDefault="00796A50">
            <w:pPr>
              <w:spacing w:line="276" w:lineRule="auto"/>
              <w:jc w:val="center"/>
              <w:rPr>
                <w:rFonts w:ascii="Arial" w:hAnsi="Arial" w:cs="Arial"/>
                <w:b/>
                <w:sz w:val="24"/>
                <w:szCs w:val="24"/>
                <w:lang w:val="es-MX" w:eastAsia="es-ES"/>
              </w:rPr>
            </w:pPr>
            <w:r>
              <w:rPr>
                <w:rFonts w:ascii="Arial" w:hAnsi="Arial" w:cs="Arial"/>
                <w:b/>
                <w:sz w:val="24"/>
                <w:szCs w:val="24"/>
                <w:lang w:val="es-MX" w:eastAsia="es-ES"/>
              </w:rPr>
              <w:t xml:space="preserve">NOMBRE DE LA OFERTA </w:t>
            </w:r>
          </w:p>
        </w:tc>
        <w:tc>
          <w:tcPr>
            <w:tcW w:w="1343" w:type="pct"/>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197CB003" w14:textId="1C0E6986" w:rsidR="000636C7" w:rsidRDefault="000636C7">
            <w:pPr>
              <w:spacing w:line="276" w:lineRule="auto"/>
              <w:rPr>
                <w:rFonts w:ascii="Arial" w:hAnsi="Arial" w:cs="Arial"/>
                <w:b/>
                <w:sz w:val="24"/>
                <w:szCs w:val="24"/>
                <w:lang w:val="es-MX" w:eastAsia="es-ES"/>
              </w:rPr>
            </w:pPr>
            <w:r>
              <w:rPr>
                <w:rFonts w:ascii="Arial" w:hAnsi="Arial" w:cs="Arial"/>
                <w:b/>
                <w:sz w:val="24"/>
                <w:szCs w:val="24"/>
                <w:lang w:val="es-MX" w:eastAsia="es-ES"/>
              </w:rPr>
              <w:t xml:space="preserve">FECHA Y HORA DE </w:t>
            </w:r>
            <w:r w:rsidR="00660C98">
              <w:rPr>
                <w:rFonts w:ascii="Arial" w:hAnsi="Arial" w:cs="Arial"/>
                <w:b/>
                <w:sz w:val="24"/>
                <w:szCs w:val="24"/>
                <w:lang w:val="es-MX" w:eastAsia="es-ES"/>
              </w:rPr>
              <w:t>PRESENTACIÓN</w:t>
            </w:r>
          </w:p>
        </w:tc>
      </w:tr>
      <w:tr w:rsidR="000636C7" w14:paraId="66695FD5" w14:textId="77777777" w:rsidTr="00796A50">
        <w:trPr>
          <w:trHeight w:val="338"/>
        </w:trPr>
        <w:tc>
          <w:tcPr>
            <w:tcW w:w="318" w:type="pct"/>
            <w:tcBorders>
              <w:top w:val="single" w:sz="4" w:space="0" w:color="AEAAAA" w:themeColor="background2" w:themeShade="BF"/>
              <w:left w:val="nil"/>
              <w:bottom w:val="single" w:sz="4" w:space="0" w:color="AEAAAA" w:themeColor="background2" w:themeShade="BF"/>
              <w:right w:val="nil"/>
            </w:tcBorders>
            <w:vAlign w:val="center"/>
            <w:hideMark/>
          </w:tcPr>
          <w:p w14:paraId="47433DBB" w14:textId="77777777" w:rsidR="000636C7" w:rsidRPr="007F1075" w:rsidRDefault="000636C7">
            <w:pPr>
              <w:spacing w:line="276" w:lineRule="auto"/>
              <w:jc w:val="center"/>
              <w:rPr>
                <w:rFonts w:ascii="Arial" w:hAnsi="Arial" w:cs="Arial"/>
                <w:sz w:val="24"/>
                <w:szCs w:val="24"/>
                <w:lang w:val="es-MX" w:eastAsia="es-ES"/>
              </w:rPr>
            </w:pPr>
            <w:r w:rsidRPr="007F1075">
              <w:rPr>
                <w:rFonts w:ascii="Arial" w:hAnsi="Arial" w:cs="Arial"/>
                <w:sz w:val="24"/>
                <w:szCs w:val="24"/>
                <w:lang w:val="es-MX" w:eastAsia="es-ES"/>
              </w:rPr>
              <w:lastRenderedPageBreak/>
              <w:t>1</w:t>
            </w:r>
          </w:p>
        </w:tc>
        <w:tc>
          <w:tcPr>
            <w:tcW w:w="2139" w:type="pct"/>
            <w:tcBorders>
              <w:top w:val="single" w:sz="4" w:space="0" w:color="AEAAAA" w:themeColor="background2" w:themeShade="BF"/>
              <w:left w:val="nil"/>
              <w:bottom w:val="single" w:sz="4" w:space="0" w:color="AEAAAA" w:themeColor="background2" w:themeShade="BF"/>
              <w:right w:val="nil"/>
            </w:tcBorders>
            <w:vAlign w:val="center"/>
            <w:hideMark/>
          </w:tcPr>
          <w:p w14:paraId="79A405FF" w14:textId="6976D164" w:rsidR="000636C7" w:rsidRPr="007F1075" w:rsidRDefault="007F1075">
            <w:pPr>
              <w:spacing w:line="276" w:lineRule="auto"/>
              <w:jc w:val="center"/>
              <w:rPr>
                <w:rFonts w:ascii="Arial" w:hAnsi="Arial" w:cs="Arial"/>
                <w:sz w:val="24"/>
                <w:szCs w:val="24"/>
                <w:lang w:val="es-MX" w:eastAsia="es-ES"/>
              </w:rPr>
            </w:pPr>
            <w:r w:rsidRPr="007F1075">
              <w:rPr>
                <w:rFonts w:ascii="Arial" w:hAnsi="Arial" w:cs="Arial"/>
                <w:sz w:val="24"/>
                <w:szCs w:val="24"/>
                <w:lang w:val="es-MX" w:eastAsia="es-ES"/>
              </w:rPr>
              <w:t>SERVICIOS Y COMERCIALIZACIÓN</w:t>
            </w:r>
          </w:p>
        </w:tc>
        <w:tc>
          <w:tcPr>
            <w:tcW w:w="1201" w:type="pct"/>
            <w:tcBorders>
              <w:top w:val="single" w:sz="4" w:space="0" w:color="AEAAAA" w:themeColor="background2" w:themeShade="BF"/>
              <w:left w:val="nil"/>
              <w:bottom w:val="single" w:sz="4" w:space="0" w:color="AEAAAA" w:themeColor="background2" w:themeShade="BF"/>
              <w:right w:val="nil"/>
            </w:tcBorders>
            <w:vAlign w:val="center"/>
            <w:hideMark/>
          </w:tcPr>
          <w:p w14:paraId="24870A63" w14:textId="4992711F" w:rsidR="000636C7" w:rsidRDefault="00675A9F">
            <w:pPr>
              <w:spacing w:line="276" w:lineRule="auto"/>
              <w:jc w:val="center"/>
              <w:rPr>
                <w:rFonts w:ascii="Arial" w:hAnsi="Arial" w:cs="Arial"/>
                <w:sz w:val="24"/>
                <w:szCs w:val="24"/>
                <w:highlight w:val="yellow"/>
                <w:lang w:val="es-MX" w:eastAsia="es-ES"/>
              </w:rPr>
            </w:pPr>
            <w:r w:rsidRPr="00675A9F">
              <w:rPr>
                <w:rFonts w:ascii="Arial" w:hAnsi="Arial" w:cs="Arial"/>
                <w:sz w:val="24"/>
                <w:szCs w:val="24"/>
                <w:lang w:val="es-MX" w:eastAsia="es-ES"/>
              </w:rPr>
              <w:t>PROCESO 043-2025</w:t>
            </w:r>
          </w:p>
        </w:tc>
        <w:tc>
          <w:tcPr>
            <w:tcW w:w="1343" w:type="pct"/>
            <w:tcBorders>
              <w:top w:val="single" w:sz="4" w:space="0" w:color="AEAAAA" w:themeColor="background2" w:themeShade="BF"/>
              <w:left w:val="nil"/>
              <w:bottom w:val="single" w:sz="4" w:space="0" w:color="AEAAAA" w:themeColor="background2" w:themeShade="BF"/>
              <w:right w:val="nil"/>
            </w:tcBorders>
            <w:vAlign w:val="center"/>
            <w:hideMark/>
          </w:tcPr>
          <w:p w14:paraId="6BA65074" w14:textId="572ABA34" w:rsidR="000636C7" w:rsidRDefault="00675A9F">
            <w:pPr>
              <w:spacing w:line="276" w:lineRule="auto"/>
              <w:jc w:val="center"/>
              <w:rPr>
                <w:rFonts w:ascii="Arial" w:hAnsi="Arial" w:cs="Arial"/>
                <w:sz w:val="24"/>
                <w:szCs w:val="24"/>
                <w:highlight w:val="yellow"/>
                <w:lang w:val="es-MX" w:eastAsia="es-ES"/>
              </w:rPr>
            </w:pPr>
            <w:r>
              <w:rPr>
                <w:rFonts w:ascii="Arial" w:hAnsi="Arial" w:cs="Arial"/>
                <w:sz w:val="24"/>
                <w:szCs w:val="24"/>
                <w:lang w:val="es-MX" w:eastAsia="es-ES"/>
              </w:rPr>
              <w:t>16</w:t>
            </w:r>
            <w:r w:rsidR="00660C98" w:rsidRPr="00660C98">
              <w:rPr>
                <w:rFonts w:ascii="Arial" w:hAnsi="Arial" w:cs="Arial"/>
                <w:sz w:val="24"/>
                <w:szCs w:val="24"/>
                <w:lang w:val="es-MX" w:eastAsia="es-ES"/>
              </w:rPr>
              <w:t>/0</w:t>
            </w:r>
            <w:r w:rsidR="00F772BB">
              <w:rPr>
                <w:rFonts w:ascii="Arial" w:hAnsi="Arial" w:cs="Arial"/>
                <w:sz w:val="24"/>
                <w:szCs w:val="24"/>
                <w:lang w:val="es-MX" w:eastAsia="es-ES"/>
              </w:rPr>
              <w:t>9</w:t>
            </w:r>
            <w:r w:rsidR="00660C98" w:rsidRPr="00660C98">
              <w:rPr>
                <w:rFonts w:ascii="Arial" w:hAnsi="Arial" w:cs="Arial"/>
                <w:sz w:val="24"/>
                <w:szCs w:val="24"/>
                <w:lang w:val="es-MX" w:eastAsia="es-ES"/>
              </w:rPr>
              <w:t xml:space="preserve">/2025 </w:t>
            </w:r>
            <w:r>
              <w:rPr>
                <w:rFonts w:ascii="Arial" w:hAnsi="Arial" w:cs="Arial"/>
                <w:sz w:val="24"/>
                <w:szCs w:val="24"/>
                <w:lang w:val="es-MX" w:eastAsia="es-ES"/>
              </w:rPr>
              <w:t>9</w:t>
            </w:r>
            <w:r w:rsidR="00660C98" w:rsidRPr="00660C98">
              <w:rPr>
                <w:rFonts w:ascii="Arial" w:hAnsi="Arial" w:cs="Arial"/>
                <w:sz w:val="24"/>
                <w:szCs w:val="24"/>
                <w:lang w:val="es-MX" w:eastAsia="es-ES"/>
              </w:rPr>
              <w:t>:</w:t>
            </w:r>
            <w:r>
              <w:rPr>
                <w:rFonts w:ascii="Arial" w:hAnsi="Arial" w:cs="Arial"/>
                <w:sz w:val="24"/>
                <w:szCs w:val="24"/>
                <w:lang w:val="es-MX" w:eastAsia="es-ES"/>
              </w:rPr>
              <w:t>22</w:t>
            </w:r>
            <w:r w:rsidR="00F772BB">
              <w:rPr>
                <w:rFonts w:ascii="Arial" w:hAnsi="Arial" w:cs="Arial"/>
                <w:sz w:val="24"/>
                <w:szCs w:val="24"/>
                <w:lang w:val="es-MX" w:eastAsia="es-ES"/>
              </w:rPr>
              <w:t xml:space="preserve"> </w:t>
            </w:r>
            <w:r>
              <w:rPr>
                <w:rFonts w:ascii="Arial" w:hAnsi="Arial" w:cs="Arial"/>
                <w:sz w:val="24"/>
                <w:szCs w:val="24"/>
                <w:lang w:val="es-MX" w:eastAsia="es-ES"/>
              </w:rPr>
              <w:t>A</w:t>
            </w:r>
            <w:r w:rsidR="00660C98" w:rsidRPr="00660C98">
              <w:rPr>
                <w:rFonts w:ascii="Arial" w:hAnsi="Arial" w:cs="Arial"/>
                <w:sz w:val="24"/>
                <w:szCs w:val="24"/>
                <w:lang w:val="es-MX" w:eastAsia="es-ES"/>
              </w:rPr>
              <w:t>M</w:t>
            </w:r>
          </w:p>
        </w:tc>
      </w:tr>
    </w:tbl>
    <w:p w14:paraId="738E6B95" w14:textId="77777777" w:rsidR="000636C7" w:rsidRDefault="000636C7" w:rsidP="000636C7">
      <w:pPr>
        <w:spacing w:after="0" w:line="276" w:lineRule="auto"/>
        <w:jc w:val="both"/>
        <w:rPr>
          <w:rFonts w:ascii="Arial" w:eastAsia="Times New Roman" w:hAnsi="Arial" w:cs="Arial"/>
          <w:b/>
          <w:sz w:val="24"/>
          <w:szCs w:val="24"/>
          <w:lang w:val="es-MX" w:eastAsia="es-ES"/>
        </w:rPr>
      </w:pPr>
    </w:p>
    <w:p w14:paraId="39C220F9" w14:textId="77777777" w:rsidR="000636C7" w:rsidRDefault="000636C7" w:rsidP="000636C7">
      <w:pPr>
        <w:spacing w:line="276" w:lineRule="auto"/>
        <w:contextualSpacing/>
        <w:jc w:val="both"/>
        <w:rPr>
          <w:rFonts w:ascii="Arial" w:eastAsia="Times New Roman" w:hAnsi="Arial" w:cs="Arial"/>
          <w:sz w:val="24"/>
          <w:szCs w:val="24"/>
          <w:lang w:val="es-MX" w:eastAsia="es-ES"/>
        </w:rPr>
      </w:pPr>
      <w:r>
        <w:rPr>
          <w:rFonts w:ascii="Arial" w:eastAsia="Times New Roman" w:hAnsi="Arial" w:cs="Arial"/>
          <w:sz w:val="24"/>
          <w:szCs w:val="24"/>
          <w:lang w:val="es-MX" w:eastAsia="es-ES"/>
        </w:rPr>
        <w:t>De acuerdo a lo establecido en el Artículo 2.2.1.2.1.5.2, del Decreto 1082 de 2015, el comité evaluador procedió a abrir la oferta económica del único oferente presentado así.</w:t>
      </w:r>
    </w:p>
    <w:p w14:paraId="6777D562" w14:textId="77777777" w:rsidR="000636C7" w:rsidRDefault="000636C7" w:rsidP="000636C7">
      <w:pPr>
        <w:spacing w:line="276" w:lineRule="auto"/>
        <w:contextualSpacing/>
        <w:jc w:val="both"/>
        <w:rPr>
          <w:rFonts w:ascii="Arial" w:eastAsia="Times New Roman" w:hAnsi="Arial" w:cs="Arial"/>
          <w:sz w:val="24"/>
          <w:szCs w:val="24"/>
          <w:lang w:val="es-MX" w:eastAsia="es-ES"/>
        </w:rPr>
      </w:pPr>
    </w:p>
    <w:tbl>
      <w:tblPr>
        <w:tblStyle w:val="Tablaconcuadrcula"/>
        <w:tblW w:w="9606" w:type="dxa"/>
        <w:tblInd w:w="-113" w:type="dxa"/>
        <w:tblBorders>
          <w:top w:val="single" w:sz="4" w:space="0" w:color="AEAAAA" w:themeColor="background2" w:themeShade="BF"/>
          <w:left w:val="none" w:sz="0" w:space="0" w:color="auto"/>
          <w:bottom w:val="single" w:sz="4" w:space="0" w:color="AEAAAA" w:themeColor="background2" w:themeShade="BF"/>
          <w:right w:val="none" w:sz="0" w:space="0" w:color="auto"/>
          <w:insideH w:val="single" w:sz="4" w:space="0" w:color="AEAAAA" w:themeColor="background2" w:themeShade="BF"/>
          <w:insideV w:val="none" w:sz="0" w:space="0" w:color="auto"/>
        </w:tblBorders>
        <w:tblLook w:val="04A0" w:firstRow="1" w:lastRow="0" w:firstColumn="1" w:lastColumn="0" w:noHBand="0" w:noVBand="1"/>
      </w:tblPr>
      <w:tblGrid>
        <w:gridCol w:w="1390"/>
        <w:gridCol w:w="5097"/>
        <w:gridCol w:w="3119"/>
      </w:tblGrid>
      <w:tr w:rsidR="000636C7" w14:paraId="30046D3A" w14:textId="77777777" w:rsidTr="00705BFD">
        <w:trPr>
          <w:trHeight w:val="272"/>
        </w:trPr>
        <w:tc>
          <w:tcPr>
            <w:tcW w:w="1390" w:type="dxa"/>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7B420423" w14:textId="77777777" w:rsidR="000636C7" w:rsidRDefault="000636C7">
            <w:pPr>
              <w:spacing w:after="255" w:line="276" w:lineRule="auto"/>
              <w:contextualSpacing/>
              <w:jc w:val="center"/>
              <w:rPr>
                <w:rFonts w:ascii="Arial" w:hAnsi="Arial" w:cs="Arial"/>
                <w:b/>
                <w:sz w:val="24"/>
                <w:szCs w:val="24"/>
                <w:lang w:val="es-MX" w:eastAsia="es-ES"/>
              </w:rPr>
            </w:pPr>
            <w:r>
              <w:rPr>
                <w:rFonts w:ascii="Arial" w:hAnsi="Arial" w:cs="Arial"/>
                <w:b/>
                <w:sz w:val="24"/>
                <w:szCs w:val="24"/>
                <w:lang w:val="es-MX" w:eastAsia="es-ES"/>
              </w:rPr>
              <w:t>POSICIÓN</w:t>
            </w:r>
          </w:p>
        </w:tc>
        <w:tc>
          <w:tcPr>
            <w:tcW w:w="5097" w:type="dxa"/>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2EA5B65E" w14:textId="77777777" w:rsidR="000636C7" w:rsidRDefault="000636C7">
            <w:pPr>
              <w:spacing w:after="255" w:line="276" w:lineRule="auto"/>
              <w:contextualSpacing/>
              <w:jc w:val="center"/>
              <w:rPr>
                <w:rFonts w:ascii="Arial" w:hAnsi="Arial" w:cs="Arial"/>
                <w:b/>
                <w:sz w:val="24"/>
                <w:szCs w:val="24"/>
                <w:lang w:val="es-MX" w:eastAsia="es-ES"/>
              </w:rPr>
            </w:pPr>
            <w:r>
              <w:rPr>
                <w:rFonts w:ascii="Arial" w:hAnsi="Arial" w:cs="Arial"/>
                <w:b/>
                <w:sz w:val="24"/>
                <w:szCs w:val="24"/>
                <w:lang w:val="es-MX" w:eastAsia="es-ES"/>
              </w:rPr>
              <w:t>NOMBRE OFERENTE</w:t>
            </w:r>
          </w:p>
        </w:tc>
        <w:tc>
          <w:tcPr>
            <w:tcW w:w="3119" w:type="dxa"/>
            <w:tcBorders>
              <w:top w:val="single" w:sz="4" w:space="0" w:color="AEAAAA" w:themeColor="background2" w:themeShade="BF"/>
              <w:left w:val="nil"/>
              <w:bottom w:val="single" w:sz="4" w:space="0" w:color="AEAAAA" w:themeColor="background2" w:themeShade="BF"/>
              <w:right w:val="nil"/>
            </w:tcBorders>
            <w:shd w:val="clear" w:color="auto" w:fill="DEEAF6" w:themeFill="accent5" w:themeFillTint="33"/>
            <w:vAlign w:val="center"/>
            <w:hideMark/>
          </w:tcPr>
          <w:p w14:paraId="2651ED2C" w14:textId="77777777" w:rsidR="000636C7" w:rsidRDefault="000636C7">
            <w:pPr>
              <w:spacing w:after="255" w:line="276" w:lineRule="auto"/>
              <w:contextualSpacing/>
              <w:jc w:val="center"/>
              <w:rPr>
                <w:rFonts w:ascii="Arial" w:hAnsi="Arial" w:cs="Arial"/>
                <w:b/>
                <w:sz w:val="24"/>
                <w:szCs w:val="24"/>
                <w:lang w:val="es-MX" w:eastAsia="es-ES"/>
              </w:rPr>
            </w:pPr>
            <w:r>
              <w:rPr>
                <w:rFonts w:ascii="Arial" w:hAnsi="Arial" w:cs="Arial"/>
                <w:b/>
                <w:sz w:val="24"/>
                <w:szCs w:val="24"/>
                <w:lang w:val="es-MX" w:eastAsia="es-ES"/>
              </w:rPr>
              <w:t>PRECIO OFERTADO</w:t>
            </w:r>
          </w:p>
        </w:tc>
      </w:tr>
      <w:tr w:rsidR="000636C7" w14:paraId="79983B47" w14:textId="77777777" w:rsidTr="000636C7">
        <w:trPr>
          <w:trHeight w:val="283"/>
        </w:trPr>
        <w:tc>
          <w:tcPr>
            <w:tcW w:w="1390" w:type="dxa"/>
            <w:tcBorders>
              <w:top w:val="single" w:sz="4" w:space="0" w:color="AEAAAA" w:themeColor="background2" w:themeShade="BF"/>
              <w:left w:val="nil"/>
              <w:bottom w:val="single" w:sz="4" w:space="0" w:color="AEAAAA" w:themeColor="background2" w:themeShade="BF"/>
              <w:right w:val="nil"/>
            </w:tcBorders>
            <w:vAlign w:val="center"/>
            <w:hideMark/>
          </w:tcPr>
          <w:p w14:paraId="34DF2569" w14:textId="77777777" w:rsidR="000636C7" w:rsidRPr="007F1075" w:rsidRDefault="000636C7">
            <w:pPr>
              <w:spacing w:after="255" w:line="276" w:lineRule="auto"/>
              <w:contextualSpacing/>
              <w:jc w:val="center"/>
              <w:rPr>
                <w:rFonts w:ascii="Arial" w:hAnsi="Arial" w:cs="Arial"/>
                <w:sz w:val="24"/>
                <w:szCs w:val="24"/>
                <w:lang w:val="es-MX" w:eastAsia="es-ES"/>
              </w:rPr>
            </w:pPr>
            <w:r w:rsidRPr="007F1075">
              <w:rPr>
                <w:rFonts w:ascii="Arial" w:hAnsi="Arial" w:cs="Arial"/>
                <w:sz w:val="24"/>
                <w:szCs w:val="24"/>
                <w:lang w:val="es-MX" w:eastAsia="es-ES"/>
              </w:rPr>
              <w:t>1.</w:t>
            </w:r>
          </w:p>
        </w:tc>
        <w:tc>
          <w:tcPr>
            <w:tcW w:w="5097" w:type="dxa"/>
            <w:tcBorders>
              <w:top w:val="single" w:sz="4" w:space="0" w:color="AEAAAA" w:themeColor="background2" w:themeShade="BF"/>
              <w:left w:val="nil"/>
              <w:bottom w:val="single" w:sz="4" w:space="0" w:color="AEAAAA" w:themeColor="background2" w:themeShade="BF"/>
              <w:right w:val="nil"/>
            </w:tcBorders>
            <w:vAlign w:val="center"/>
            <w:hideMark/>
          </w:tcPr>
          <w:p w14:paraId="5FED8929" w14:textId="0A7747DD" w:rsidR="000636C7" w:rsidRPr="007F1075" w:rsidRDefault="007F1075" w:rsidP="009429F1">
            <w:pPr>
              <w:spacing w:after="255" w:line="276" w:lineRule="auto"/>
              <w:contextualSpacing/>
              <w:jc w:val="center"/>
              <w:rPr>
                <w:rFonts w:ascii="Arial" w:hAnsi="Arial" w:cs="Arial"/>
                <w:sz w:val="24"/>
                <w:szCs w:val="24"/>
                <w:lang w:val="es-MX" w:eastAsia="es-ES"/>
              </w:rPr>
            </w:pPr>
            <w:r w:rsidRPr="007F1075">
              <w:rPr>
                <w:rFonts w:ascii="Arial" w:hAnsi="Arial" w:cs="Arial"/>
                <w:sz w:val="24"/>
                <w:szCs w:val="24"/>
                <w:lang w:val="es-MX" w:eastAsia="es-ES"/>
              </w:rPr>
              <w:t xml:space="preserve">Julian Andres Garcia Torres </w:t>
            </w:r>
            <w:r>
              <w:rPr>
                <w:rFonts w:ascii="Arial" w:hAnsi="Arial" w:cs="Arial"/>
                <w:sz w:val="24"/>
                <w:szCs w:val="24"/>
                <w:lang w:val="es-MX" w:eastAsia="es-ES"/>
              </w:rPr>
              <w:t xml:space="preserve">C.C. 8.163.045 </w:t>
            </w:r>
            <w:r w:rsidRPr="007F1075">
              <w:rPr>
                <w:rFonts w:ascii="Arial" w:hAnsi="Arial" w:cs="Arial"/>
                <w:sz w:val="24"/>
                <w:szCs w:val="24"/>
                <w:lang w:val="es-MX" w:eastAsia="es-ES"/>
              </w:rPr>
              <w:t>E/C</w:t>
            </w:r>
          </w:p>
          <w:p w14:paraId="6FAAF0BA" w14:textId="028E7F11" w:rsidR="007F1075" w:rsidRPr="007F1075" w:rsidRDefault="007F1075" w:rsidP="009429F1">
            <w:pPr>
              <w:spacing w:after="255" w:line="276" w:lineRule="auto"/>
              <w:contextualSpacing/>
              <w:jc w:val="center"/>
              <w:rPr>
                <w:rFonts w:ascii="Arial" w:hAnsi="Arial" w:cs="Arial"/>
                <w:sz w:val="24"/>
                <w:szCs w:val="24"/>
                <w:lang w:val="es-MX" w:eastAsia="es-ES"/>
              </w:rPr>
            </w:pPr>
            <w:r w:rsidRPr="007F1075">
              <w:rPr>
                <w:rFonts w:ascii="Arial" w:hAnsi="Arial" w:cs="Arial"/>
                <w:sz w:val="24"/>
                <w:szCs w:val="24"/>
                <w:lang w:val="es-MX" w:eastAsia="es-ES"/>
              </w:rPr>
              <w:t>SERVICIOS Y COMERCIALIZACIÓN</w:t>
            </w:r>
          </w:p>
        </w:tc>
        <w:tc>
          <w:tcPr>
            <w:tcW w:w="3119" w:type="dxa"/>
            <w:tcBorders>
              <w:top w:val="single" w:sz="4" w:space="0" w:color="AEAAAA" w:themeColor="background2" w:themeShade="BF"/>
              <w:left w:val="nil"/>
              <w:bottom w:val="single" w:sz="4" w:space="0" w:color="AEAAAA" w:themeColor="background2" w:themeShade="BF"/>
              <w:right w:val="nil"/>
            </w:tcBorders>
            <w:vAlign w:val="center"/>
            <w:hideMark/>
          </w:tcPr>
          <w:p w14:paraId="0BE209A2" w14:textId="3C68E99A" w:rsidR="000636C7" w:rsidRDefault="000636C7">
            <w:pPr>
              <w:spacing w:after="255" w:line="276" w:lineRule="auto"/>
              <w:contextualSpacing/>
              <w:jc w:val="right"/>
              <w:rPr>
                <w:rFonts w:ascii="Arial" w:hAnsi="Arial" w:cs="Arial"/>
                <w:sz w:val="24"/>
                <w:szCs w:val="24"/>
                <w:highlight w:val="yellow"/>
                <w:lang w:val="es-MX" w:eastAsia="es-ES"/>
              </w:rPr>
            </w:pPr>
            <w:r w:rsidRPr="007F1075">
              <w:rPr>
                <w:rFonts w:ascii="Arial" w:hAnsi="Arial" w:cs="Arial"/>
                <w:sz w:val="24"/>
                <w:szCs w:val="24"/>
                <w:lang w:val="es-MX" w:eastAsia="es-ES"/>
              </w:rPr>
              <w:t xml:space="preserve">$ </w:t>
            </w:r>
            <w:r w:rsidR="00675A9F">
              <w:rPr>
                <w:rFonts w:ascii="Arial" w:hAnsi="Arial" w:cs="Arial"/>
                <w:sz w:val="24"/>
                <w:szCs w:val="24"/>
                <w:lang w:val="es-MX" w:eastAsia="es-ES"/>
              </w:rPr>
              <w:t>6</w:t>
            </w:r>
            <w:r w:rsidRPr="007F1075">
              <w:rPr>
                <w:rFonts w:ascii="Arial" w:hAnsi="Arial" w:cs="Arial"/>
                <w:sz w:val="24"/>
                <w:szCs w:val="24"/>
                <w:lang w:val="es-MX" w:eastAsia="es-ES"/>
              </w:rPr>
              <w:t>.</w:t>
            </w:r>
            <w:r w:rsidR="00675A9F">
              <w:rPr>
                <w:rFonts w:ascii="Arial" w:hAnsi="Arial" w:cs="Arial"/>
                <w:sz w:val="24"/>
                <w:szCs w:val="24"/>
                <w:lang w:val="es-MX" w:eastAsia="es-ES"/>
              </w:rPr>
              <w:t>750</w:t>
            </w:r>
            <w:r w:rsidRPr="007F1075">
              <w:rPr>
                <w:rFonts w:ascii="Arial" w:hAnsi="Arial" w:cs="Arial"/>
                <w:sz w:val="24"/>
                <w:szCs w:val="24"/>
                <w:lang w:val="es-MX" w:eastAsia="es-ES"/>
              </w:rPr>
              <w:t>.</w:t>
            </w:r>
            <w:r w:rsidR="007F1075" w:rsidRPr="007F1075">
              <w:rPr>
                <w:rFonts w:ascii="Arial" w:hAnsi="Arial" w:cs="Arial"/>
                <w:sz w:val="24"/>
                <w:szCs w:val="24"/>
                <w:lang w:val="es-MX" w:eastAsia="es-ES"/>
              </w:rPr>
              <w:t>000</w:t>
            </w:r>
          </w:p>
        </w:tc>
      </w:tr>
    </w:tbl>
    <w:p w14:paraId="6027122B" w14:textId="77777777" w:rsidR="000636C7" w:rsidRDefault="000636C7" w:rsidP="000636C7">
      <w:pPr>
        <w:spacing w:after="0" w:line="276" w:lineRule="auto"/>
        <w:jc w:val="both"/>
        <w:rPr>
          <w:rFonts w:ascii="Arial" w:eastAsia="Times New Roman" w:hAnsi="Arial" w:cs="Arial"/>
          <w:sz w:val="24"/>
          <w:szCs w:val="24"/>
          <w:lang w:val="es-MX" w:eastAsia="es-ES"/>
        </w:rPr>
      </w:pPr>
    </w:p>
    <w:p w14:paraId="55F0F3BB" w14:textId="1172FB2C" w:rsidR="000636C7" w:rsidRPr="007F1075" w:rsidRDefault="000636C7" w:rsidP="007F1075">
      <w:pPr>
        <w:spacing w:after="255" w:line="276" w:lineRule="auto"/>
        <w:contextualSpacing/>
        <w:jc w:val="both"/>
        <w:rPr>
          <w:rFonts w:ascii="Arial" w:hAnsi="Arial" w:cs="Arial"/>
          <w:sz w:val="24"/>
          <w:szCs w:val="24"/>
          <w:lang w:val="es-MX" w:eastAsia="es-ES"/>
        </w:rPr>
      </w:pPr>
      <w:r>
        <w:rPr>
          <w:rFonts w:ascii="Arial" w:eastAsia="Times New Roman" w:hAnsi="Arial" w:cs="Arial"/>
          <w:sz w:val="24"/>
          <w:szCs w:val="24"/>
          <w:lang w:val="es-MX" w:eastAsia="es-ES"/>
        </w:rPr>
        <w:t xml:space="preserve">Se procederá a evaluar los requisitos habilitantes del único oferente que presentó </w:t>
      </w:r>
      <w:r w:rsidR="007F1075" w:rsidRPr="007F1075">
        <w:rPr>
          <w:rFonts w:ascii="Arial" w:hAnsi="Arial" w:cs="Arial"/>
          <w:sz w:val="24"/>
          <w:szCs w:val="24"/>
          <w:lang w:val="es-MX" w:eastAsia="es-ES"/>
        </w:rPr>
        <w:t>Julian Andres Garcia Torres</w:t>
      </w:r>
      <w:r w:rsidR="007F1075">
        <w:rPr>
          <w:rFonts w:ascii="Arial" w:hAnsi="Arial" w:cs="Arial"/>
          <w:sz w:val="24"/>
          <w:szCs w:val="24"/>
          <w:lang w:val="es-MX" w:eastAsia="es-ES"/>
        </w:rPr>
        <w:t xml:space="preserve"> C.C. 8.163.045 con establecimiento comercial </w:t>
      </w:r>
      <w:r w:rsidR="007F1075" w:rsidRPr="007F1075">
        <w:rPr>
          <w:rFonts w:ascii="Arial" w:hAnsi="Arial" w:cs="Arial"/>
          <w:sz w:val="24"/>
          <w:szCs w:val="24"/>
          <w:lang w:val="es-MX" w:eastAsia="es-ES"/>
        </w:rPr>
        <w:t>SERVICIOS Y COMERCIALIZACIÓN</w:t>
      </w:r>
      <w:r w:rsidR="007F1075">
        <w:rPr>
          <w:rFonts w:ascii="Arial" w:hAnsi="Arial" w:cs="Arial"/>
          <w:sz w:val="24"/>
          <w:szCs w:val="24"/>
          <w:lang w:val="es-MX" w:eastAsia="es-ES"/>
        </w:rPr>
        <w:t>.</w:t>
      </w:r>
    </w:p>
    <w:p w14:paraId="17C32D4B" w14:textId="77777777" w:rsidR="000636C7" w:rsidRDefault="000636C7" w:rsidP="000636C7">
      <w:pPr>
        <w:spacing w:after="0" w:line="276" w:lineRule="auto"/>
        <w:jc w:val="both"/>
        <w:rPr>
          <w:rFonts w:ascii="Arial" w:eastAsia="Times New Roman" w:hAnsi="Arial" w:cs="Arial"/>
          <w:sz w:val="24"/>
          <w:szCs w:val="24"/>
          <w:lang w:val="es-MX" w:eastAsia="es-ES"/>
        </w:rPr>
      </w:pPr>
    </w:p>
    <w:tbl>
      <w:tblPr>
        <w:tblStyle w:val="Tablanormal2"/>
        <w:tblW w:w="0" w:type="auto"/>
        <w:tblBorders>
          <w:top w:val="single" w:sz="4" w:space="0" w:color="AEAAAA" w:themeColor="background2" w:themeShade="BF"/>
          <w:bottom w:val="single" w:sz="4" w:space="0" w:color="AEAAAA" w:themeColor="background2" w:themeShade="BF"/>
          <w:insideH w:val="single" w:sz="4" w:space="0" w:color="AEAAAA" w:themeColor="background2" w:themeShade="BF"/>
        </w:tblBorders>
        <w:tblLook w:val="04A0" w:firstRow="1" w:lastRow="0" w:firstColumn="1" w:lastColumn="0" w:noHBand="0" w:noVBand="1"/>
      </w:tblPr>
      <w:tblGrid>
        <w:gridCol w:w="3643"/>
        <w:gridCol w:w="1891"/>
        <w:gridCol w:w="1537"/>
        <w:gridCol w:w="2333"/>
      </w:tblGrid>
      <w:tr w:rsidR="00E91705" w:rsidRPr="00B16C0E" w14:paraId="66200A16" w14:textId="77777777" w:rsidTr="00705B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04" w:type="dxa"/>
            <w:gridSpan w:val="4"/>
            <w:tcBorders>
              <w:bottom w:val="none" w:sz="0" w:space="0" w:color="auto"/>
            </w:tcBorders>
            <w:shd w:val="clear" w:color="auto" w:fill="DEEAF6" w:themeFill="accent5" w:themeFillTint="33"/>
          </w:tcPr>
          <w:p w14:paraId="4C07E66F"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ACREDITACIÓN CAPACIDAD JURÍDICA</w:t>
            </w:r>
          </w:p>
        </w:tc>
      </w:tr>
      <w:tr w:rsidR="00E91705" w:rsidRPr="00B16C0E" w14:paraId="3AA1F2FB"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Borders>
              <w:top w:val="none" w:sz="0" w:space="0" w:color="auto"/>
              <w:bottom w:val="none" w:sz="0" w:space="0" w:color="auto"/>
            </w:tcBorders>
            <w:shd w:val="clear" w:color="auto" w:fill="DEEAF6" w:themeFill="accent5" w:themeFillTint="33"/>
          </w:tcPr>
          <w:p w14:paraId="762FDF0E"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Requisito Habilitante</w:t>
            </w:r>
          </w:p>
        </w:tc>
        <w:tc>
          <w:tcPr>
            <w:tcW w:w="1891" w:type="dxa"/>
            <w:tcBorders>
              <w:top w:val="none" w:sz="0" w:space="0" w:color="auto"/>
              <w:bottom w:val="none" w:sz="0" w:space="0" w:color="auto"/>
            </w:tcBorders>
            <w:shd w:val="clear" w:color="auto" w:fill="DEEAF6" w:themeFill="accent5" w:themeFillTint="33"/>
          </w:tcPr>
          <w:p w14:paraId="258D1FF6"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Cumple</w:t>
            </w:r>
          </w:p>
        </w:tc>
        <w:tc>
          <w:tcPr>
            <w:tcW w:w="1537" w:type="dxa"/>
            <w:tcBorders>
              <w:top w:val="none" w:sz="0" w:space="0" w:color="auto"/>
              <w:bottom w:val="none" w:sz="0" w:space="0" w:color="auto"/>
            </w:tcBorders>
            <w:shd w:val="clear" w:color="auto" w:fill="DEEAF6" w:themeFill="accent5" w:themeFillTint="33"/>
          </w:tcPr>
          <w:p w14:paraId="320FEE38"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Cumple</w:t>
            </w:r>
          </w:p>
        </w:tc>
        <w:tc>
          <w:tcPr>
            <w:tcW w:w="2333" w:type="dxa"/>
            <w:tcBorders>
              <w:top w:val="none" w:sz="0" w:space="0" w:color="auto"/>
              <w:bottom w:val="none" w:sz="0" w:space="0" w:color="auto"/>
            </w:tcBorders>
            <w:shd w:val="clear" w:color="auto" w:fill="DEEAF6" w:themeFill="accent5" w:themeFillTint="33"/>
          </w:tcPr>
          <w:p w14:paraId="2832A99F"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Aplica</w:t>
            </w:r>
          </w:p>
        </w:tc>
      </w:tr>
      <w:tr w:rsidR="00E91705" w:rsidRPr="00B16C0E" w14:paraId="7F7064F2"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71F36631"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Carta de presentación oferta Anexo 1- firmada por el Representante Legal o por quien este facultado para el efecto.</w:t>
            </w:r>
          </w:p>
        </w:tc>
        <w:tc>
          <w:tcPr>
            <w:tcW w:w="1891" w:type="dxa"/>
          </w:tcPr>
          <w:p w14:paraId="21A44BEE" w14:textId="5DA21243" w:rsidR="00E91705" w:rsidRPr="00D63BAC"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A544D3">
              <w:rPr>
                <w:rFonts w:ascii="Arial" w:hAnsi="Arial" w:cs="Arial"/>
                <w:sz w:val="24"/>
                <w:szCs w:val="24"/>
                <w:lang w:val="es-MX" w:eastAsia="es-ES"/>
              </w:rPr>
              <w:t>Si,</w:t>
            </w:r>
          </w:p>
        </w:tc>
        <w:tc>
          <w:tcPr>
            <w:tcW w:w="1537" w:type="dxa"/>
          </w:tcPr>
          <w:p w14:paraId="3701B31E"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57414E94"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09DF7F74"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Borders>
              <w:top w:val="none" w:sz="0" w:space="0" w:color="auto"/>
              <w:bottom w:val="none" w:sz="0" w:space="0" w:color="auto"/>
            </w:tcBorders>
          </w:tcPr>
          <w:p w14:paraId="15DD884F" w14:textId="2850C9D1" w:rsidR="00E91705" w:rsidRPr="00B16C0E" w:rsidRDefault="00E91705" w:rsidP="00D46621">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Certificado de existencia y representación legal para personas jurídicas</w:t>
            </w:r>
            <w:r w:rsidR="00D46621">
              <w:rPr>
                <w:rFonts w:ascii="Arial" w:hAnsi="Arial" w:cs="Arial"/>
                <w:sz w:val="24"/>
                <w:szCs w:val="24"/>
                <w:lang w:val="es-MX" w:eastAsia="es-ES"/>
              </w:rPr>
              <w:t xml:space="preserve"> </w:t>
            </w:r>
            <w:r w:rsidR="00D46621" w:rsidRPr="00D46621">
              <w:rPr>
                <w:rFonts w:ascii="Arial" w:hAnsi="Arial" w:cs="Arial"/>
                <w:sz w:val="24"/>
                <w:szCs w:val="24"/>
                <w:lang w:val="es-MX" w:eastAsia="es-ES"/>
              </w:rPr>
              <w:t>y/o registro mercantil para personas naturales</w:t>
            </w:r>
            <w:r w:rsidRPr="00B16C0E">
              <w:rPr>
                <w:rFonts w:ascii="Arial" w:hAnsi="Arial" w:cs="Arial"/>
                <w:sz w:val="24"/>
                <w:szCs w:val="24"/>
                <w:lang w:val="es-MX" w:eastAsia="es-ES"/>
              </w:rPr>
              <w:t xml:space="preserve"> (con fecha de expedición igual o inferior a 30 días a la fecha de cierre para de presentar la propuesta y cuyo objeto social guarde relación con el objeto del presente proceso.</w:t>
            </w:r>
          </w:p>
        </w:tc>
        <w:tc>
          <w:tcPr>
            <w:tcW w:w="1891" w:type="dxa"/>
            <w:tcBorders>
              <w:top w:val="none" w:sz="0" w:space="0" w:color="auto"/>
              <w:bottom w:val="none" w:sz="0" w:space="0" w:color="auto"/>
            </w:tcBorders>
          </w:tcPr>
          <w:p w14:paraId="6EC303DB" w14:textId="1CAC8998" w:rsidR="00A544D3" w:rsidRPr="00D63BAC" w:rsidRDefault="00E91705" w:rsidP="00A544D3">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r w:rsidRPr="0001795E">
              <w:rPr>
                <w:rFonts w:ascii="Arial" w:hAnsi="Arial" w:cs="Arial"/>
                <w:sz w:val="24"/>
                <w:szCs w:val="24"/>
                <w:lang w:val="es-MX" w:eastAsia="es-ES"/>
              </w:rPr>
              <w:t xml:space="preserve">Si, </w:t>
            </w:r>
          </w:p>
          <w:p w14:paraId="4A77DB80" w14:textId="2DA37E37" w:rsidR="00E91705" w:rsidRPr="00D63BAC" w:rsidRDefault="00E91705" w:rsidP="00147B7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p>
        </w:tc>
        <w:tc>
          <w:tcPr>
            <w:tcW w:w="1537" w:type="dxa"/>
            <w:tcBorders>
              <w:top w:val="none" w:sz="0" w:space="0" w:color="auto"/>
              <w:bottom w:val="none" w:sz="0" w:space="0" w:color="auto"/>
            </w:tcBorders>
          </w:tcPr>
          <w:p w14:paraId="732C898D"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Borders>
              <w:top w:val="none" w:sz="0" w:space="0" w:color="auto"/>
              <w:bottom w:val="none" w:sz="0" w:space="0" w:color="auto"/>
            </w:tcBorders>
          </w:tcPr>
          <w:p w14:paraId="0EA5CE14"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58332D36"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15E14488"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lastRenderedPageBreak/>
              <w:t>Autorización de la Junta o Asamblea de Socios; Cuando el representante legal de la persona jurídica tenga restricciones para contraer obligaciones en nombre de la misma.</w:t>
            </w:r>
          </w:p>
        </w:tc>
        <w:tc>
          <w:tcPr>
            <w:tcW w:w="1891" w:type="dxa"/>
          </w:tcPr>
          <w:p w14:paraId="7E0EC4FB"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1537" w:type="dxa"/>
          </w:tcPr>
          <w:p w14:paraId="17A7DE80"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1E0F9E28"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r w:rsidRPr="00B16C0E">
              <w:rPr>
                <w:rFonts w:ascii="Arial" w:hAnsi="Arial" w:cs="Arial"/>
                <w:sz w:val="24"/>
                <w:szCs w:val="24"/>
                <w:lang w:val="es-MX" w:eastAsia="es-ES"/>
              </w:rPr>
              <w:t>NO APLICA</w:t>
            </w:r>
          </w:p>
        </w:tc>
      </w:tr>
      <w:tr w:rsidR="00E91705" w:rsidRPr="00B16C0E" w14:paraId="66B29D61"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3E5A51CD"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Documento de conformación de Unión Temporal, Consorcios u otras formas asociativas (En el caso que se requiera con el lleno de los requisitos de ley).</w:t>
            </w:r>
          </w:p>
        </w:tc>
        <w:tc>
          <w:tcPr>
            <w:tcW w:w="1891" w:type="dxa"/>
          </w:tcPr>
          <w:p w14:paraId="2A00EF81"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1537" w:type="dxa"/>
          </w:tcPr>
          <w:p w14:paraId="00F0ED07"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35C1CBC2"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r w:rsidRPr="00B16C0E">
              <w:rPr>
                <w:rFonts w:ascii="Arial" w:hAnsi="Arial" w:cs="Arial"/>
                <w:sz w:val="24"/>
                <w:szCs w:val="24"/>
                <w:lang w:val="es-MX" w:eastAsia="es-ES"/>
              </w:rPr>
              <w:t>NO APLICA</w:t>
            </w:r>
          </w:p>
        </w:tc>
      </w:tr>
      <w:tr w:rsidR="00E91705" w:rsidRPr="00B16C0E" w14:paraId="04762601"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6D4C779D"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Copia de la cédula de ciudadanía para personas naturales o para el representante legal en caso de persona jurídica.</w:t>
            </w:r>
          </w:p>
        </w:tc>
        <w:tc>
          <w:tcPr>
            <w:tcW w:w="1891" w:type="dxa"/>
          </w:tcPr>
          <w:p w14:paraId="2995B906" w14:textId="5EBF753C" w:rsidR="00E91705" w:rsidRPr="00D63BAC" w:rsidRDefault="00E91705" w:rsidP="001B5DF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5359EB">
              <w:rPr>
                <w:rFonts w:ascii="Arial" w:hAnsi="Arial" w:cs="Arial"/>
                <w:sz w:val="24"/>
                <w:szCs w:val="24"/>
                <w:lang w:val="es-MX" w:eastAsia="es-ES"/>
              </w:rPr>
              <w:t xml:space="preserve">Si, </w:t>
            </w:r>
          </w:p>
        </w:tc>
        <w:tc>
          <w:tcPr>
            <w:tcW w:w="1537" w:type="dxa"/>
          </w:tcPr>
          <w:p w14:paraId="6FE7DFBD"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2D7F3738"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377C8178"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439CB2DB"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Certificado de antecedentes penales emitido por la autoridad competente (puede consultarse www.policia.gov.co).</w:t>
            </w:r>
          </w:p>
        </w:tc>
        <w:tc>
          <w:tcPr>
            <w:tcW w:w="1891" w:type="dxa"/>
          </w:tcPr>
          <w:p w14:paraId="6D8641C4" w14:textId="65AC0DC6" w:rsidR="00E91705" w:rsidRPr="00D63BAC" w:rsidRDefault="001B5DF9" w:rsidP="001B5DF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5359EB">
              <w:rPr>
                <w:rFonts w:ascii="Arial" w:hAnsi="Arial" w:cs="Arial"/>
                <w:sz w:val="24"/>
                <w:szCs w:val="24"/>
                <w:lang w:val="es-MX" w:eastAsia="es-ES"/>
              </w:rPr>
              <w:t>Si,</w:t>
            </w:r>
          </w:p>
        </w:tc>
        <w:tc>
          <w:tcPr>
            <w:tcW w:w="1537" w:type="dxa"/>
          </w:tcPr>
          <w:p w14:paraId="5295DD9C"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5A63889B"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42F75A8B"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3E7FA64B"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Certificado de Registro Nacional de Medidas Correctivas emitido por la autoridad competente (puede consultarse www.policia.gov.co).</w:t>
            </w:r>
          </w:p>
        </w:tc>
        <w:tc>
          <w:tcPr>
            <w:tcW w:w="1891" w:type="dxa"/>
          </w:tcPr>
          <w:p w14:paraId="421B72F2" w14:textId="1A7D7F59" w:rsidR="00E91705" w:rsidRPr="00D63BAC" w:rsidRDefault="001B5DF9"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5359EB">
              <w:rPr>
                <w:rFonts w:ascii="Arial" w:hAnsi="Arial" w:cs="Arial"/>
                <w:sz w:val="24"/>
                <w:szCs w:val="24"/>
                <w:lang w:val="es-MX" w:eastAsia="es-ES"/>
              </w:rPr>
              <w:t>Si,</w:t>
            </w:r>
          </w:p>
        </w:tc>
        <w:tc>
          <w:tcPr>
            <w:tcW w:w="1537" w:type="dxa"/>
          </w:tcPr>
          <w:p w14:paraId="321596BD"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0144AEED"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6744AF" w:rsidRPr="00B16C0E" w14:paraId="2B1C9A5A"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2475592D" w14:textId="3B3B70D5" w:rsidR="006744AF" w:rsidRPr="00B16C0E" w:rsidRDefault="006744AF" w:rsidP="00E91705">
            <w:pPr>
              <w:spacing w:line="276" w:lineRule="auto"/>
              <w:jc w:val="both"/>
              <w:rPr>
                <w:rFonts w:ascii="Arial" w:hAnsi="Arial" w:cs="Arial"/>
                <w:sz w:val="24"/>
                <w:szCs w:val="24"/>
                <w:lang w:val="es-MX" w:eastAsia="es-ES"/>
              </w:rPr>
            </w:pPr>
            <w:r w:rsidRPr="006744AF">
              <w:rPr>
                <w:rFonts w:ascii="Arial" w:eastAsia="Times New Roman" w:hAnsi="Arial" w:cs="Arial"/>
                <w:sz w:val="24"/>
                <w:lang w:val="es-ES" w:eastAsia="es-ES"/>
              </w:rPr>
              <w:t>Certificado de sistema de consulta de inhabilidades por delitos sexuales cometidos contra menores de 18 años. Ley 1918 de 2018</w:t>
            </w:r>
            <w:r w:rsidR="00D373B8">
              <w:rPr>
                <w:rFonts w:ascii="Arial" w:eastAsia="Times New Roman" w:hAnsi="Arial" w:cs="Arial"/>
                <w:sz w:val="24"/>
                <w:lang w:val="es-ES" w:eastAsia="es-ES"/>
              </w:rPr>
              <w:t>.</w:t>
            </w:r>
          </w:p>
        </w:tc>
        <w:tc>
          <w:tcPr>
            <w:tcW w:w="1891" w:type="dxa"/>
          </w:tcPr>
          <w:p w14:paraId="44EACE64" w14:textId="3813866E" w:rsidR="006744AF" w:rsidRPr="00D63BAC" w:rsidRDefault="006744AF"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5359EB">
              <w:rPr>
                <w:rFonts w:ascii="Arial" w:hAnsi="Arial" w:cs="Arial"/>
                <w:sz w:val="24"/>
                <w:szCs w:val="24"/>
                <w:lang w:val="es-MX" w:eastAsia="es-ES"/>
              </w:rPr>
              <w:t>Si,</w:t>
            </w:r>
          </w:p>
        </w:tc>
        <w:tc>
          <w:tcPr>
            <w:tcW w:w="1537" w:type="dxa"/>
          </w:tcPr>
          <w:p w14:paraId="7EFCB142" w14:textId="77777777" w:rsidR="006744AF" w:rsidRPr="00B16C0E" w:rsidRDefault="006744AF"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3F293680" w14:textId="77777777" w:rsidR="006744AF" w:rsidRPr="00B16C0E" w:rsidRDefault="006744AF"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6744AF" w:rsidRPr="00B16C0E" w14:paraId="42B51737"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48B20979" w14:textId="1B961EBE" w:rsidR="006744AF" w:rsidRPr="00B16C0E" w:rsidRDefault="006744AF" w:rsidP="00E91705">
            <w:pPr>
              <w:spacing w:line="276" w:lineRule="auto"/>
              <w:jc w:val="both"/>
              <w:rPr>
                <w:rFonts w:ascii="Arial" w:hAnsi="Arial" w:cs="Arial"/>
                <w:sz w:val="24"/>
                <w:szCs w:val="24"/>
                <w:lang w:val="es-MX" w:eastAsia="es-ES"/>
              </w:rPr>
            </w:pPr>
            <w:r w:rsidRPr="006744AF">
              <w:rPr>
                <w:rFonts w:ascii="Arial" w:eastAsia="Times New Roman" w:hAnsi="Arial" w:cs="Arial"/>
                <w:sz w:val="24"/>
                <w:lang w:val="es-ES" w:eastAsia="es-ES"/>
              </w:rPr>
              <w:lastRenderedPageBreak/>
              <w:t>Certificado REDAM (Registro De Deudores Alimentarios Morosos) Ley 2097 de 2021</w:t>
            </w:r>
          </w:p>
        </w:tc>
        <w:tc>
          <w:tcPr>
            <w:tcW w:w="1891" w:type="dxa"/>
          </w:tcPr>
          <w:p w14:paraId="71223DCC" w14:textId="421CA099" w:rsidR="006744AF" w:rsidRPr="00D63BAC" w:rsidRDefault="006744AF"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49A9A8F4" w14:textId="77777777" w:rsidR="006744AF" w:rsidRPr="00B16C0E" w:rsidRDefault="006744AF"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0CC37D93" w14:textId="77777777" w:rsidR="006744AF" w:rsidRPr="00B16C0E" w:rsidRDefault="006744AF"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00F3E6E3"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265952ED"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Certificado de antecedentes disciplinarios, expedido por la Procuraduría vigente al momento de presentar la propuesta.</w:t>
            </w:r>
          </w:p>
        </w:tc>
        <w:tc>
          <w:tcPr>
            <w:tcW w:w="1891" w:type="dxa"/>
          </w:tcPr>
          <w:p w14:paraId="4BCF1787" w14:textId="2A1187BA" w:rsidR="00E91705" w:rsidRPr="00D63BAC" w:rsidRDefault="001B5DF9"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62C6702E"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71CA8241"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25D79229"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27ED3BE7"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Boletín de Responsables Fiscales, vigente al momento de presentar la propuesta, expedido por la Contraloría General de la República.</w:t>
            </w:r>
          </w:p>
        </w:tc>
        <w:tc>
          <w:tcPr>
            <w:tcW w:w="1891" w:type="dxa"/>
          </w:tcPr>
          <w:p w14:paraId="531FD18D" w14:textId="7D90A83F" w:rsidR="00E91705" w:rsidRPr="00D63BAC" w:rsidRDefault="001B5DF9"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06B70241"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35DE2253"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11D2E88F"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40CBC74A"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Tener definida la situación militar</w:t>
            </w:r>
          </w:p>
        </w:tc>
        <w:tc>
          <w:tcPr>
            <w:tcW w:w="1891" w:type="dxa"/>
          </w:tcPr>
          <w:p w14:paraId="64A93F8B" w14:textId="6A869000" w:rsidR="00E91705" w:rsidRPr="00D63BAC" w:rsidRDefault="001B5DF9"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4BF79348"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73DA1E8C"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12510AD5"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633067A0"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Registro Único Tributario- RUT</w:t>
            </w:r>
          </w:p>
        </w:tc>
        <w:tc>
          <w:tcPr>
            <w:tcW w:w="1891" w:type="dxa"/>
          </w:tcPr>
          <w:p w14:paraId="53044F5F" w14:textId="7E905E36" w:rsidR="00E91705" w:rsidRPr="00D63BAC" w:rsidRDefault="001B5DF9"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6765DF14"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4A2BEDDD"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5D2E5B7D"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4A195529" w14:textId="77777777" w:rsidR="00E91705" w:rsidRPr="003F5967" w:rsidRDefault="00E91705" w:rsidP="00E91705">
            <w:pPr>
              <w:spacing w:line="276" w:lineRule="auto"/>
              <w:jc w:val="both"/>
              <w:rPr>
                <w:rFonts w:ascii="Arial" w:hAnsi="Arial" w:cs="Arial"/>
                <w:sz w:val="24"/>
                <w:szCs w:val="24"/>
                <w:highlight w:val="yellow"/>
                <w:lang w:val="es-MX" w:eastAsia="es-ES"/>
              </w:rPr>
            </w:pPr>
            <w:r w:rsidRPr="00E24763">
              <w:rPr>
                <w:rFonts w:ascii="Arial" w:hAnsi="Arial" w:cs="Arial"/>
                <w:sz w:val="24"/>
                <w:szCs w:val="24"/>
                <w:lang w:val="es-MX" w:eastAsia="es-ES"/>
              </w:rPr>
              <w:t>Acreditar que se encuentra al día en el pago de sus obligaciones para con los sistemas de Seguridad Social y parafiscales Anexo 3.</w:t>
            </w:r>
          </w:p>
        </w:tc>
        <w:tc>
          <w:tcPr>
            <w:tcW w:w="1891" w:type="dxa"/>
          </w:tcPr>
          <w:p w14:paraId="48E4E02F" w14:textId="041D2044" w:rsidR="00E91705" w:rsidRPr="003F5967" w:rsidRDefault="001B5DF9"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856FA0">
              <w:rPr>
                <w:rFonts w:ascii="Arial" w:hAnsi="Arial" w:cs="Arial"/>
                <w:sz w:val="24"/>
                <w:szCs w:val="24"/>
                <w:lang w:val="es-MX" w:eastAsia="es-ES"/>
              </w:rPr>
              <w:t>Si,</w:t>
            </w:r>
          </w:p>
        </w:tc>
        <w:tc>
          <w:tcPr>
            <w:tcW w:w="1537" w:type="dxa"/>
          </w:tcPr>
          <w:p w14:paraId="0F794032"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39A07ED4"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014E5C52"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5678A765"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Declaración que no se encuentra incurso en causales de inhabilidad o incompatibilidad para contratar con el Estado – Anexo 4.</w:t>
            </w:r>
          </w:p>
        </w:tc>
        <w:tc>
          <w:tcPr>
            <w:tcW w:w="1891" w:type="dxa"/>
          </w:tcPr>
          <w:p w14:paraId="6DBAB77D" w14:textId="242D4104" w:rsidR="00E91705" w:rsidRPr="00D63BAC"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2F1E2288"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321F9971"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4C861D52"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tcPr>
          <w:p w14:paraId="36386837"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Declaración juramentada multas y sanciones anexo 5</w:t>
            </w:r>
          </w:p>
        </w:tc>
        <w:tc>
          <w:tcPr>
            <w:tcW w:w="1891" w:type="dxa"/>
          </w:tcPr>
          <w:p w14:paraId="2D02E930" w14:textId="53299613" w:rsidR="00E91705" w:rsidRPr="00D63BAC" w:rsidRDefault="003F5967"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lang w:val="es-MX" w:eastAsia="es-ES"/>
              </w:rPr>
            </w:pPr>
            <w:r w:rsidRPr="00F76CA7">
              <w:rPr>
                <w:rFonts w:ascii="Arial" w:hAnsi="Arial" w:cs="Arial"/>
                <w:sz w:val="24"/>
                <w:szCs w:val="24"/>
                <w:lang w:val="es-MX" w:eastAsia="es-ES"/>
              </w:rPr>
              <w:t>Si,</w:t>
            </w:r>
          </w:p>
        </w:tc>
        <w:tc>
          <w:tcPr>
            <w:tcW w:w="1537" w:type="dxa"/>
          </w:tcPr>
          <w:p w14:paraId="63B8A842" w14:textId="676C0B26" w:rsidR="00FF4BAF" w:rsidRPr="00B16C0E" w:rsidRDefault="00FF4BAF"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c>
          <w:tcPr>
            <w:tcW w:w="2333" w:type="dxa"/>
          </w:tcPr>
          <w:p w14:paraId="3E1BD34E"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s-MX" w:eastAsia="es-ES"/>
              </w:rPr>
            </w:pPr>
          </w:p>
        </w:tc>
      </w:tr>
      <w:tr w:rsidR="00E91705" w:rsidRPr="00B16C0E" w14:paraId="296F4576" w14:textId="77777777" w:rsidTr="00980E61">
        <w:tc>
          <w:tcPr>
            <w:cnfStyle w:val="001000000000" w:firstRow="0" w:lastRow="0" w:firstColumn="1" w:lastColumn="0" w:oddVBand="0" w:evenVBand="0" w:oddHBand="0" w:evenHBand="0" w:firstRowFirstColumn="0" w:firstRowLastColumn="0" w:lastRowFirstColumn="0" w:lastRowLastColumn="0"/>
            <w:tcW w:w="3643" w:type="dxa"/>
          </w:tcPr>
          <w:p w14:paraId="501F9F4A"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Certificado bancario</w:t>
            </w:r>
          </w:p>
        </w:tc>
        <w:tc>
          <w:tcPr>
            <w:tcW w:w="1891" w:type="dxa"/>
          </w:tcPr>
          <w:p w14:paraId="682EC52E" w14:textId="347518D4" w:rsidR="00E91705" w:rsidRPr="00D63BAC" w:rsidRDefault="001B5DF9"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9429F1">
              <w:rPr>
                <w:rFonts w:ascii="Arial" w:hAnsi="Arial" w:cs="Arial"/>
                <w:sz w:val="24"/>
                <w:szCs w:val="24"/>
                <w:lang w:val="es-MX" w:eastAsia="es-ES"/>
              </w:rPr>
              <w:t>Si,</w:t>
            </w:r>
          </w:p>
        </w:tc>
        <w:tc>
          <w:tcPr>
            <w:tcW w:w="1537" w:type="dxa"/>
          </w:tcPr>
          <w:p w14:paraId="654F53BE"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33" w:type="dxa"/>
          </w:tcPr>
          <w:p w14:paraId="2F4C9EA7" w14:textId="77777777" w:rsidR="00E91705" w:rsidRPr="00B16C0E" w:rsidRDefault="00E91705" w:rsidP="00E9170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1B68C94E" w14:textId="77777777" w:rsidTr="00980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3" w:type="dxa"/>
            <w:shd w:val="clear" w:color="auto" w:fill="DEEAF6" w:themeFill="accent5" w:themeFillTint="33"/>
          </w:tcPr>
          <w:p w14:paraId="2CC87CB6"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RESULTADO</w:t>
            </w:r>
          </w:p>
        </w:tc>
        <w:tc>
          <w:tcPr>
            <w:tcW w:w="5761" w:type="dxa"/>
            <w:gridSpan w:val="3"/>
            <w:shd w:val="clear" w:color="auto" w:fill="DEEAF6" w:themeFill="accent5" w:themeFillTint="33"/>
          </w:tcPr>
          <w:p w14:paraId="2265187A" w14:textId="15B54240" w:rsidR="00E91705" w:rsidRPr="00B16C0E" w:rsidRDefault="009429F1" w:rsidP="00E9170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Pr>
                <w:rFonts w:ascii="Arial" w:hAnsi="Arial" w:cs="Arial"/>
                <w:b/>
                <w:sz w:val="24"/>
                <w:szCs w:val="24"/>
                <w:lang w:val="es-MX" w:eastAsia="es-ES"/>
              </w:rPr>
              <w:t xml:space="preserve">CUMPLE </w:t>
            </w:r>
          </w:p>
        </w:tc>
      </w:tr>
    </w:tbl>
    <w:p w14:paraId="1DFF65AB" w14:textId="77777777" w:rsidR="00E91705" w:rsidRPr="00B16C0E" w:rsidRDefault="00E91705" w:rsidP="00E91705">
      <w:pPr>
        <w:spacing w:after="0" w:line="276" w:lineRule="auto"/>
        <w:jc w:val="both"/>
        <w:rPr>
          <w:rFonts w:ascii="Arial" w:eastAsia="Times New Roman" w:hAnsi="Arial" w:cs="Arial"/>
          <w:b/>
          <w:sz w:val="24"/>
          <w:szCs w:val="24"/>
          <w:lang w:val="es-MX" w:eastAsia="es-ES"/>
        </w:rPr>
      </w:pPr>
    </w:p>
    <w:p w14:paraId="69EC0AAA" w14:textId="77777777" w:rsidR="00E91705" w:rsidRPr="00B16C0E" w:rsidRDefault="00E91705" w:rsidP="00E91705">
      <w:pPr>
        <w:spacing w:after="0" w:line="276" w:lineRule="auto"/>
        <w:jc w:val="both"/>
        <w:rPr>
          <w:rFonts w:ascii="Arial" w:eastAsia="Times New Roman" w:hAnsi="Arial" w:cs="Arial"/>
          <w:b/>
          <w:sz w:val="24"/>
          <w:szCs w:val="24"/>
          <w:lang w:val="es-MX" w:eastAsia="es-ES"/>
        </w:rPr>
      </w:pPr>
    </w:p>
    <w:tbl>
      <w:tblPr>
        <w:tblStyle w:val="Tablanormal2"/>
        <w:tblW w:w="0" w:type="auto"/>
        <w:tblBorders>
          <w:top w:val="single" w:sz="4" w:space="0" w:color="AEAAAA" w:themeColor="background2" w:themeShade="BF"/>
          <w:bottom w:val="single" w:sz="4" w:space="0" w:color="AEAAAA" w:themeColor="background2" w:themeShade="BF"/>
          <w:insideH w:val="single" w:sz="4" w:space="0" w:color="AEAAAA" w:themeColor="background2" w:themeShade="BF"/>
        </w:tblBorders>
        <w:tblLook w:val="04A0" w:firstRow="1" w:lastRow="0" w:firstColumn="1" w:lastColumn="0" w:noHBand="0" w:noVBand="1"/>
      </w:tblPr>
      <w:tblGrid>
        <w:gridCol w:w="3740"/>
        <w:gridCol w:w="1774"/>
        <w:gridCol w:w="1509"/>
        <w:gridCol w:w="2381"/>
      </w:tblGrid>
      <w:tr w:rsidR="00E91705" w:rsidRPr="00B16C0E" w14:paraId="0EF79F26" w14:textId="77777777" w:rsidTr="008335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04" w:type="dxa"/>
            <w:gridSpan w:val="4"/>
            <w:tcBorders>
              <w:bottom w:val="none" w:sz="0" w:space="0" w:color="auto"/>
            </w:tcBorders>
            <w:shd w:val="clear" w:color="auto" w:fill="DEEAF6" w:themeFill="accent5" w:themeFillTint="33"/>
          </w:tcPr>
          <w:p w14:paraId="1F6208C8"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lastRenderedPageBreak/>
              <w:t>ACREDITACIÓN EXPERIENCIA MÍNIMA</w:t>
            </w:r>
          </w:p>
        </w:tc>
      </w:tr>
      <w:tr w:rsidR="00E91705" w:rsidRPr="00B16C0E" w14:paraId="6D2D7BBA" w14:textId="77777777" w:rsidTr="008335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0" w:type="dxa"/>
            <w:tcBorders>
              <w:top w:val="none" w:sz="0" w:space="0" w:color="auto"/>
              <w:bottom w:val="none" w:sz="0" w:space="0" w:color="auto"/>
            </w:tcBorders>
            <w:shd w:val="clear" w:color="auto" w:fill="DEEAF6" w:themeFill="accent5" w:themeFillTint="33"/>
          </w:tcPr>
          <w:p w14:paraId="4CA13B03"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Requisito Habilitante</w:t>
            </w:r>
          </w:p>
        </w:tc>
        <w:tc>
          <w:tcPr>
            <w:tcW w:w="1774" w:type="dxa"/>
            <w:tcBorders>
              <w:top w:val="none" w:sz="0" w:space="0" w:color="auto"/>
              <w:bottom w:val="none" w:sz="0" w:space="0" w:color="auto"/>
            </w:tcBorders>
            <w:shd w:val="clear" w:color="auto" w:fill="DEEAF6" w:themeFill="accent5" w:themeFillTint="33"/>
          </w:tcPr>
          <w:p w14:paraId="6061C37F"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Cumple</w:t>
            </w:r>
          </w:p>
        </w:tc>
        <w:tc>
          <w:tcPr>
            <w:tcW w:w="1509" w:type="dxa"/>
            <w:tcBorders>
              <w:top w:val="none" w:sz="0" w:space="0" w:color="auto"/>
              <w:bottom w:val="none" w:sz="0" w:space="0" w:color="auto"/>
            </w:tcBorders>
            <w:shd w:val="clear" w:color="auto" w:fill="DEEAF6" w:themeFill="accent5" w:themeFillTint="33"/>
          </w:tcPr>
          <w:p w14:paraId="2195BE13"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Cumple</w:t>
            </w:r>
          </w:p>
        </w:tc>
        <w:tc>
          <w:tcPr>
            <w:tcW w:w="2381" w:type="dxa"/>
            <w:tcBorders>
              <w:top w:val="none" w:sz="0" w:space="0" w:color="auto"/>
              <w:bottom w:val="none" w:sz="0" w:space="0" w:color="auto"/>
            </w:tcBorders>
            <w:shd w:val="clear" w:color="auto" w:fill="DEEAF6" w:themeFill="accent5" w:themeFillTint="33"/>
          </w:tcPr>
          <w:p w14:paraId="08A997B4"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Aplica</w:t>
            </w:r>
          </w:p>
        </w:tc>
      </w:tr>
      <w:tr w:rsidR="00E91705" w:rsidRPr="00B16C0E" w14:paraId="46776EAF" w14:textId="77777777" w:rsidTr="008335B1">
        <w:tc>
          <w:tcPr>
            <w:cnfStyle w:val="001000000000" w:firstRow="0" w:lastRow="0" w:firstColumn="1" w:lastColumn="0" w:oddVBand="0" w:evenVBand="0" w:oddHBand="0" w:evenHBand="0" w:firstRowFirstColumn="0" w:firstRowLastColumn="0" w:lastRowFirstColumn="0" w:lastRowLastColumn="0"/>
            <w:tcW w:w="3740" w:type="dxa"/>
          </w:tcPr>
          <w:p w14:paraId="04F07646" w14:textId="77399A1F" w:rsidR="00E91705" w:rsidRPr="008335B1" w:rsidRDefault="00B16C0E" w:rsidP="00E91705">
            <w:pPr>
              <w:spacing w:line="276" w:lineRule="auto"/>
              <w:jc w:val="both"/>
              <w:rPr>
                <w:rFonts w:ascii="Arial" w:eastAsia="Times New Roman" w:hAnsi="Arial" w:cs="Arial"/>
                <w:lang w:val="es-ES" w:eastAsia="es-ES"/>
              </w:rPr>
            </w:pPr>
            <w:r w:rsidRPr="008335B1">
              <w:rPr>
                <w:rFonts w:ascii="Arial" w:hAnsi="Arial" w:cs="Arial"/>
                <w:sz w:val="24"/>
                <w:szCs w:val="24"/>
                <w:lang w:val="es-MX" w:eastAsia="es-ES"/>
              </w:rPr>
              <w:t>Solo</w:t>
            </w:r>
            <w:r w:rsidR="008335B1" w:rsidRPr="008335B1">
              <w:rPr>
                <w:rFonts w:ascii="Arial" w:hAnsi="Arial" w:cs="Arial"/>
                <w:sz w:val="24"/>
                <w:szCs w:val="24"/>
                <w:lang w:val="es-MX" w:eastAsia="es-ES"/>
              </w:rPr>
              <w:t xml:space="preserve"> </w:t>
            </w:r>
            <w:r w:rsidR="00E24763" w:rsidRPr="009E366C">
              <w:rPr>
                <w:rFonts w:ascii="Arial" w:eastAsia="Times New Roman" w:hAnsi="Arial" w:cs="Arial"/>
                <w:lang w:val="es-ES" w:eastAsia="es-ES"/>
              </w:rPr>
              <w:t>proponentes que certifique experiencia</w:t>
            </w:r>
            <w:r w:rsidR="00E24763">
              <w:rPr>
                <w:rFonts w:ascii="Arial" w:eastAsia="Times New Roman" w:hAnsi="Arial" w:cs="Arial"/>
                <w:lang w:val="es-ES" w:eastAsia="es-ES"/>
              </w:rPr>
              <w:t xml:space="preserve"> en el alquiler de vehículos. </w:t>
            </w:r>
            <w:r w:rsidR="00E24763" w:rsidRPr="008A5F2B">
              <w:rPr>
                <w:rFonts w:ascii="Arial" w:eastAsia="Calibri" w:hAnsi="Arial" w:cs="Arial"/>
                <w:sz w:val="24"/>
                <w:szCs w:val="24"/>
              </w:rPr>
              <w:t>Para ello, deberá presentar tres (3) certificaciones de contratos previamente ejecutados, suscritos y finalizados con las entidades públicas o privadas, cuyo objeto sea igual o similar al de la presente convocatoria y que la sumatoria de valores sea igual o superior al presupuesto oficial de este proceso</w:t>
            </w:r>
          </w:p>
        </w:tc>
        <w:tc>
          <w:tcPr>
            <w:tcW w:w="1774" w:type="dxa"/>
          </w:tcPr>
          <w:p w14:paraId="17F61DE5" w14:textId="1161206B" w:rsidR="00E91705" w:rsidRPr="00D63BAC" w:rsidRDefault="0074450E" w:rsidP="008335B1">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8335B1">
              <w:rPr>
                <w:rFonts w:ascii="Arial" w:hAnsi="Arial" w:cs="Arial"/>
                <w:sz w:val="24"/>
                <w:szCs w:val="24"/>
                <w:lang w:val="es-MX" w:eastAsia="es-ES"/>
              </w:rPr>
              <w:t>Si,</w:t>
            </w:r>
          </w:p>
        </w:tc>
        <w:tc>
          <w:tcPr>
            <w:tcW w:w="1509" w:type="dxa"/>
          </w:tcPr>
          <w:p w14:paraId="57E59216" w14:textId="77777777" w:rsidR="00E91705" w:rsidRPr="00B16C0E" w:rsidRDefault="00E91705" w:rsidP="00E9170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2381" w:type="dxa"/>
          </w:tcPr>
          <w:p w14:paraId="1D22432A" w14:textId="77777777" w:rsidR="00E91705" w:rsidRPr="00B16C0E" w:rsidRDefault="00E91705" w:rsidP="00E9170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35B51BF2" w14:textId="77777777" w:rsidTr="008335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14" w:type="dxa"/>
            <w:gridSpan w:val="2"/>
            <w:shd w:val="clear" w:color="auto" w:fill="D9E2F3" w:themeFill="accent1" w:themeFillTint="33"/>
          </w:tcPr>
          <w:p w14:paraId="6EDE13E7" w14:textId="77777777" w:rsidR="00E91705" w:rsidRPr="008335B1" w:rsidRDefault="00E91705" w:rsidP="00E91705">
            <w:pPr>
              <w:spacing w:line="276" w:lineRule="auto"/>
              <w:jc w:val="right"/>
              <w:rPr>
                <w:rFonts w:ascii="Arial" w:hAnsi="Arial" w:cs="Arial"/>
                <w:sz w:val="24"/>
                <w:szCs w:val="24"/>
                <w:lang w:val="es-MX" w:eastAsia="es-ES"/>
              </w:rPr>
            </w:pPr>
            <w:r w:rsidRPr="008335B1">
              <w:rPr>
                <w:rFonts w:ascii="Arial" w:hAnsi="Arial" w:cs="Arial"/>
                <w:sz w:val="24"/>
                <w:szCs w:val="24"/>
                <w:lang w:val="es-MX" w:eastAsia="es-ES"/>
              </w:rPr>
              <w:t>RESULTADO</w:t>
            </w:r>
          </w:p>
        </w:tc>
        <w:tc>
          <w:tcPr>
            <w:tcW w:w="3890" w:type="dxa"/>
            <w:gridSpan w:val="2"/>
            <w:shd w:val="clear" w:color="auto" w:fill="D9E2F3" w:themeFill="accent1" w:themeFillTint="33"/>
          </w:tcPr>
          <w:p w14:paraId="58AE6713" w14:textId="77777777" w:rsidR="00E91705" w:rsidRPr="008335B1" w:rsidRDefault="00E91705" w:rsidP="00E9170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8335B1">
              <w:rPr>
                <w:rFonts w:ascii="Arial" w:hAnsi="Arial" w:cs="Arial"/>
                <w:b/>
                <w:sz w:val="24"/>
                <w:szCs w:val="24"/>
                <w:lang w:val="es-MX" w:eastAsia="es-ES"/>
              </w:rPr>
              <w:t>CUMPLE</w:t>
            </w:r>
          </w:p>
        </w:tc>
      </w:tr>
    </w:tbl>
    <w:p w14:paraId="7FFDD6CC" w14:textId="77777777" w:rsidR="00E91705" w:rsidRPr="00B16C0E" w:rsidRDefault="00E91705" w:rsidP="00E91705">
      <w:pPr>
        <w:spacing w:after="0" w:line="276" w:lineRule="auto"/>
        <w:jc w:val="both"/>
        <w:rPr>
          <w:rFonts w:ascii="Arial" w:eastAsia="Times New Roman" w:hAnsi="Arial" w:cs="Arial"/>
          <w:b/>
          <w:sz w:val="24"/>
          <w:szCs w:val="24"/>
          <w:lang w:val="es-MX" w:eastAsia="es-ES"/>
        </w:rPr>
      </w:pPr>
    </w:p>
    <w:p w14:paraId="48263FAD" w14:textId="77777777" w:rsidR="00E91705" w:rsidRPr="00B16C0E" w:rsidRDefault="00E91705" w:rsidP="00E91705">
      <w:pPr>
        <w:spacing w:after="0" w:line="276" w:lineRule="auto"/>
        <w:jc w:val="both"/>
        <w:rPr>
          <w:rFonts w:ascii="Arial" w:eastAsia="Times New Roman" w:hAnsi="Arial" w:cs="Arial"/>
          <w:b/>
          <w:sz w:val="24"/>
          <w:szCs w:val="24"/>
          <w:lang w:val="es-MX" w:eastAsia="es-ES"/>
        </w:rPr>
      </w:pPr>
    </w:p>
    <w:tbl>
      <w:tblPr>
        <w:tblStyle w:val="Tablanormal2"/>
        <w:tblW w:w="0" w:type="auto"/>
        <w:tblBorders>
          <w:top w:val="single" w:sz="4" w:space="0" w:color="AEAAAA" w:themeColor="background2" w:themeShade="BF"/>
          <w:bottom w:val="single" w:sz="4" w:space="0" w:color="AEAAAA" w:themeColor="background2" w:themeShade="BF"/>
          <w:insideH w:val="single" w:sz="4" w:space="0" w:color="AEAAAA" w:themeColor="background2" w:themeShade="BF"/>
        </w:tblBorders>
        <w:tblLook w:val="04A0" w:firstRow="1" w:lastRow="0" w:firstColumn="1" w:lastColumn="0" w:noHBand="0" w:noVBand="1"/>
      </w:tblPr>
      <w:tblGrid>
        <w:gridCol w:w="3964"/>
        <w:gridCol w:w="1843"/>
        <w:gridCol w:w="1559"/>
        <w:gridCol w:w="1990"/>
      </w:tblGrid>
      <w:tr w:rsidR="00E91705" w:rsidRPr="00B16C0E" w14:paraId="1FD7B7D5" w14:textId="77777777" w:rsidTr="00705B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4"/>
            <w:tcBorders>
              <w:bottom w:val="none" w:sz="0" w:space="0" w:color="auto"/>
            </w:tcBorders>
            <w:shd w:val="clear" w:color="auto" w:fill="DEEAF6" w:themeFill="accent5" w:themeFillTint="33"/>
          </w:tcPr>
          <w:p w14:paraId="7E65BB84"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ACREDITACIÓN CONDICIONES TÉCNICAS</w:t>
            </w:r>
          </w:p>
        </w:tc>
      </w:tr>
      <w:tr w:rsidR="00E91705" w:rsidRPr="00B16C0E" w14:paraId="735A3F31" w14:textId="77777777" w:rsidTr="0070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bottom w:val="none" w:sz="0" w:space="0" w:color="auto"/>
            </w:tcBorders>
            <w:shd w:val="clear" w:color="auto" w:fill="DEEAF6" w:themeFill="accent5" w:themeFillTint="33"/>
          </w:tcPr>
          <w:p w14:paraId="31B42A0A" w14:textId="77777777" w:rsidR="00E91705" w:rsidRPr="00B16C0E" w:rsidRDefault="00E91705" w:rsidP="00E91705">
            <w:pPr>
              <w:spacing w:line="276" w:lineRule="auto"/>
              <w:jc w:val="center"/>
              <w:rPr>
                <w:rFonts w:ascii="Arial" w:hAnsi="Arial" w:cs="Arial"/>
                <w:sz w:val="24"/>
                <w:szCs w:val="24"/>
                <w:lang w:val="es-MX" w:eastAsia="es-ES"/>
              </w:rPr>
            </w:pPr>
            <w:r w:rsidRPr="00B16C0E">
              <w:rPr>
                <w:rFonts w:ascii="Arial" w:hAnsi="Arial" w:cs="Arial"/>
                <w:sz w:val="24"/>
                <w:szCs w:val="24"/>
                <w:lang w:val="es-MX" w:eastAsia="es-ES"/>
              </w:rPr>
              <w:t>Requisito Habilitante</w:t>
            </w:r>
          </w:p>
        </w:tc>
        <w:tc>
          <w:tcPr>
            <w:tcW w:w="1843" w:type="dxa"/>
            <w:tcBorders>
              <w:top w:val="none" w:sz="0" w:space="0" w:color="auto"/>
              <w:bottom w:val="none" w:sz="0" w:space="0" w:color="auto"/>
            </w:tcBorders>
            <w:shd w:val="clear" w:color="auto" w:fill="DEEAF6" w:themeFill="accent5" w:themeFillTint="33"/>
          </w:tcPr>
          <w:p w14:paraId="67BD9C4B"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Cumple</w:t>
            </w:r>
          </w:p>
        </w:tc>
        <w:tc>
          <w:tcPr>
            <w:tcW w:w="1559" w:type="dxa"/>
            <w:tcBorders>
              <w:top w:val="none" w:sz="0" w:space="0" w:color="auto"/>
              <w:bottom w:val="none" w:sz="0" w:space="0" w:color="auto"/>
            </w:tcBorders>
            <w:shd w:val="clear" w:color="auto" w:fill="DEEAF6" w:themeFill="accent5" w:themeFillTint="33"/>
          </w:tcPr>
          <w:p w14:paraId="7021E134"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Cumple</w:t>
            </w:r>
          </w:p>
        </w:tc>
        <w:tc>
          <w:tcPr>
            <w:tcW w:w="1990" w:type="dxa"/>
            <w:tcBorders>
              <w:top w:val="none" w:sz="0" w:space="0" w:color="auto"/>
              <w:bottom w:val="none" w:sz="0" w:space="0" w:color="auto"/>
            </w:tcBorders>
            <w:shd w:val="clear" w:color="auto" w:fill="DEEAF6" w:themeFill="accent5" w:themeFillTint="33"/>
          </w:tcPr>
          <w:p w14:paraId="5EC980AC" w14:textId="77777777" w:rsidR="00E91705" w:rsidRPr="00B16C0E" w:rsidRDefault="00E91705" w:rsidP="00E9170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B16C0E">
              <w:rPr>
                <w:rFonts w:ascii="Arial" w:hAnsi="Arial" w:cs="Arial"/>
                <w:b/>
                <w:sz w:val="24"/>
                <w:szCs w:val="24"/>
                <w:lang w:val="es-MX" w:eastAsia="es-ES"/>
              </w:rPr>
              <w:t>No Aplica</w:t>
            </w:r>
          </w:p>
        </w:tc>
      </w:tr>
      <w:tr w:rsidR="00E91705" w:rsidRPr="00B16C0E" w14:paraId="72D5436B" w14:textId="77777777" w:rsidTr="00705BFD">
        <w:tc>
          <w:tcPr>
            <w:cnfStyle w:val="001000000000" w:firstRow="0" w:lastRow="0" w:firstColumn="1" w:lastColumn="0" w:oddVBand="0" w:evenVBand="0" w:oddHBand="0" w:evenHBand="0" w:firstRowFirstColumn="0" w:firstRowLastColumn="0" w:lastRowFirstColumn="0" w:lastRowLastColumn="0"/>
            <w:tcW w:w="3964" w:type="dxa"/>
          </w:tcPr>
          <w:p w14:paraId="57708880" w14:textId="5EBC51B7" w:rsidR="00E91705" w:rsidRPr="008335B1" w:rsidRDefault="008335B1" w:rsidP="00B16C0E">
            <w:pPr>
              <w:spacing w:line="276" w:lineRule="auto"/>
              <w:jc w:val="both"/>
              <w:rPr>
                <w:rFonts w:ascii="Arial" w:eastAsia="Times New Roman" w:hAnsi="Arial" w:cs="Arial"/>
                <w:lang w:val="es-ES" w:eastAsia="es-ES"/>
              </w:rPr>
            </w:pPr>
            <w:r w:rsidRPr="008335B1">
              <w:rPr>
                <w:rFonts w:ascii="Arial" w:hAnsi="Arial" w:cs="Arial"/>
                <w:sz w:val="24"/>
                <w:szCs w:val="24"/>
                <w:lang w:eastAsia="es-ES"/>
              </w:rPr>
              <w:t xml:space="preserve">Que en </w:t>
            </w:r>
            <w:r w:rsidRPr="008335B1">
              <w:rPr>
                <w:rFonts w:ascii="Arial" w:hAnsi="Arial" w:cs="Arial"/>
                <w:sz w:val="24"/>
                <w:szCs w:val="24"/>
                <w:lang w:val="es-MX" w:eastAsia="es-ES"/>
              </w:rPr>
              <w:t xml:space="preserve">el ejercicio de la actividad comercial </w:t>
            </w:r>
            <w:r w:rsidRPr="008335B1">
              <w:rPr>
                <w:rFonts w:ascii="Arial" w:eastAsia="Times New Roman" w:hAnsi="Arial" w:cs="Arial"/>
                <w:lang w:val="es-ES" w:eastAsia="es-ES"/>
              </w:rPr>
              <w:t>El oferente debe contar con una experiencia mínima de cinco (5) años en el mercado evidenciada en la cámara de comercio</w:t>
            </w:r>
            <w:r w:rsidRPr="009E366C">
              <w:rPr>
                <w:rFonts w:ascii="Arial" w:eastAsia="Times New Roman" w:hAnsi="Arial" w:cs="Arial"/>
                <w:lang w:val="es-ES" w:eastAsia="es-ES"/>
              </w:rPr>
              <w:t xml:space="preserve"> incluida en el proceso.</w:t>
            </w:r>
            <w:r>
              <w:rPr>
                <w:rFonts w:ascii="Arial" w:eastAsia="Times New Roman" w:hAnsi="Arial" w:cs="Arial"/>
                <w:lang w:val="es-ES" w:eastAsia="es-ES"/>
              </w:rPr>
              <w:t xml:space="preserve"> </w:t>
            </w:r>
          </w:p>
        </w:tc>
        <w:tc>
          <w:tcPr>
            <w:tcW w:w="1843" w:type="dxa"/>
          </w:tcPr>
          <w:p w14:paraId="723F0739" w14:textId="77777777" w:rsidR="008335B1" w:rsidRPr="0001795E" w:rsidRDefault="008335B1" w:rsidP="008335B1">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r w:rsidRPr="0001795E">
              <w:rPr>
                <w:rFonts w:ascii="Arial" w:hAnsi="Arial" w:cs="Arial"/>
                <w:sz w:val="24"/>
                <w:szCs w:val="24"/>
                <w:lang w:val="es-MX" w:eastAsia="es-ES"/>
              </w:rPr>
              <w:t>Si,</w:t>
            </w:r>
          </w:p>
          <w:p w14:paraId="13318745" w14:textId="77050054" w:rsidR="00E91705" w:rsidRPr="007662DF" w:rsidRDefault="008335B1" w:rsidP="008335B1">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lang w:val="es-MX" w:eastAsia="es-ES"/>
              </w:rPr>
            </w:pPr>
            <w:r w:rsidRPr="0001795E">
              <w:rPr>
                <w:rFonts w:ascii="Arial" w:hAnsi="Arial" w:cs="Arial"/>
                <w:sz w:val="24"/>
                <w:szCs w:val="24"/>
                <w:lang w:val="es-MX" w:eastAsia="es-ES"/>
              </w:rPr>
              <w:t>Matrícula 21-285790-01 del 06 de julio de 2001</w:t>
            </w:r>
          </w:p>
        </w:tc>
        <w:tc>
          <w:tcPr>
            <w:tcW w:w="1559" w:type="dxa"/>
          </w:tcPr>
          <w:p w14:paraId="6E1F23B3" w14:textId="77777777" w:rsidR="00E91705" w:rsidRPr="00B16C0E" w:rsidRDefault="00E91705" w:rsidP="00E9170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c>
          <w:tcPr>
            <w:tcW w:w="1990" w:type="dxa"/>
          </w:tcPr>
          <w:p w14:paraId="3BA98EBA" w14:textId="77777777" w:rsidR="00E91705" w:rsidRPr="00B16C0E" w:rsidRDefault="00E91705" w:rsidP="00E9170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s-MX" w:eastAsia="es-ES"/>
              </w:rPr>
            </w:pPr>
          </w:p>
        </w:tc>
      </w:tr>
      <w:tr w:rsidR="00E91705" w:rsidRPr="00B16C0E" w14:paraId="0A407007" w14:textId="77777777" w:rsidTr="0070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gridSpan w:val="2"/>
            <w:tcBorders>
              <w:top w:val="none" w:sz="0" w:space="0" w:color="auto"/>
              <w:bottom w:val="none" w:sz="0" w:space="0" w:color="auto"/>
            </w:tcBorders>
            <w:shd w:val="clear" w:color="auto" w:fill="DEEAF6" w:themeFill="accent5" w:themeFillTint="33"/>
          </w:tcPr>
          <w:p w14:paraId="7A885581" w14:textId="77777777" w:rsidR="00E91705" w:rsidRPr="008335B1" w:rsidRDefault="00E91705" w:rsidP="00E91705">
            <w:pPr>
              <w:spacing w:line="276" w:lineRule="auto"/>
              <w:jc w:val="right"/>
              <w:rPr>
                <w:rFonts w:ascii="Arial" w:hAnsi="Arial" w:cs="Arial"/>
                <w:sz w:val="24"/>
                <w:szCs w:val="24"/>
                <w:lang w:val="es-MX" w:eastAsia="es-ES"/>
              </w:rPr>
            </w:pPr>
            <w:r w:rsidRPr="008335B1">
              <w:rPr>
                <w:rFonts w:ascii="Arial" w:hAnsi="Arial" w:cs="Arial"/>
                <w:sz w:val="24"/>
                <w:szCs w:val="24"/>
                <w:lang w:val="es-MX" w:eastAsia="es-ES"/>
              </w:rPr>
              <w:t>RESULTADO</w:t>
            </w:r>
          </w:p>
        </w:tc>
        <w:tc>
          <w:tcPr>
            <w:tcW w:w="3549" w:type="dxa"/>
            <w:gridSpan w:val="2"/>
            <w:tcBorders>
              <w:top w:val="none" w:sz="0" w:space="0" w:color="auto"/>
              <w:bottom w:val="none" w:sz="0" w:space="0" w:color="auto"/>
            </w:tcBorders>
            <w:shd w:val="clear" w:color="auto" w:fill="DEEAF6" w:themeFill="accent5" w:themeFillTint="33"/>
          </w:tcPr>
          <w:p w14:paraId="5B453CF5" w14:textId="77777777" w:rsidR="00E91705" w:rsidRPr="008335B1" w:rsidRDefault="00E91705" w:rsidP="00E9170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es-MX" w:eastAsia="es-ES"/>
              </w:rPr>
            </w:pPr>
            <w:r w:rsidRPr="008335B1">
              <w:rPr>
                <w:rFonts w:ascii="Arial" w:hAnsi="Arial" w:cs="Arial"/>
                <w:b/>
                <w:sz w:val="24"/>
                <w:szCs w:val="24"/>
                <w:lang w:val="es-MX" w:eastAsia="es-ES"/>
              </w:rPr>
              <w:t>CUMPLE</w:t>
            </w:r>
          </w:p>
        </w:tc>
      </w:tr>
    </w:tbl>
    <w:p w14:paraId="65167B08" w14:textId="77777777" w:rsidR="00E91705" w:rsidRPr="00B16C0E" w:rsidRDefault="00E91705" w:rsidP="00E91705">
      <w:pPr>
        <w:spacing w:after="0" w:line="276" w:lineRule="auto"/>
        <w:jc w:val="both"/>
        <w:rPr>
          <w:rFonts w:ascii="Arial" w:eastAsia="Times New Roman" w:hAnsi="Arial" w:cs="Arial"/>
          <w:b/>
          <w:sz w:val="24"/>
          <w:szCs w:val="24"/>
          <w:lang w:val="es-MX" w:eastAsia="es-ES"/>
        </w:rPr>
      </w:pPr>
    </w:p>
    <w:p w14:paraId="444FFFBA" w14:textId="615A7B1E" w:rsidR="00E91705" w:rsidRPr="001C4E1A" w:rsidRDefault="00E91705" w:rsidP="001C4E1A">
      <w:pPr>
        <w:numPr>
          <w:ilvl w:val="0"/>
          <w:numId w:val="6"/>
        </w:numPr>
        <w:spacing w:after="0" w:line="276" w:lineRule="auto"/>
        <w:contextualSpacing/>
        <w:jc w:val="both"/>
        <w:rPr>
          <w:rFonts w:ascii="Arial" w:eastAsia="Times New Roman" w:hAnsi="Arial" w:cs="Arial"/>
          <w:b/>
          <w:sz w:val="24"/>
          <w:szCs w:val="24"/>
          <w:lang w:val="es-MX" w:eastAsia="es-ES"/>
        </w:rPr>
      </w:pPr>
      <w:r w:rsidRPr="00B16C0E">
        <w:rPr>
          <w:rFonts w:ascii="Arial" w:eastAsia="Times New Roman" w:hAnsi="Arial" w:cs="Arial"/>
          <w:b/>
          <w:sz w:val="24"/>
          <w:szCs w:val="24"/>
          <w:lang w:val="es-MX" w:eastAsia="es-ES"/>
        </w:rPr>
        <w:t>FACTOR DE CALIFICACIÓN</w:t>
      </w:r>
    </w:p>
    <w:p w14:paraId="78337105" w14:textId="59E93308" w:rsidR="00E91705" w:rsidRPr="001C4E1A" w:rsidRDefault="00E91705" w:rsidP="001C4E1A">
      <w:pPr>
        <w:spacing w:after="0" w:line="276" w:lineRule="auto"/>
        <w:jc w:val="both"/>
        <w:rPr>
          <w:rFonts w:ascii="Arial" w:eastAsia="Times New Roman" w:hAnsi="Arial" w:cs="Arial"/>
          <w:sz w:val="24"/>
          <w:szCs w:val="24"/>
          <w:lang w:val="es-MX" w:eastAsia="es-ES"/>
        </w:rPr>
      </w:pPr>
      <w:r w:rsidRPr="00B16C0E">
        <w:rPr>
          <w:rFonts w:ascii="Arial" w:eastAsia="Times New Roman" w:hAnsi="Arial" w:cs="Arial"/>
          <w:sz w:val="24"/>
          <w:szCs w:val="24"/>
          <w:lang w:val="es-MX" w:eastAsia="es-ES"/>
        </w:rPr>
        <w:t xml:space="preserve">Por tratarse de un proceso bajo la modalidad de mínima cuantía, de acuerdo a lo mencionado en el numeral </w:t>
      </w:r>
      <w:r w:rsidR="00474D3B">
        <w:rPr>
          <w:rFonts w:ascii="Arial" w:eastAsia="Times New Roman" w:hAnsi="Arial" w:cs="Arial"/>
          <w:sz w:val="24"/>
          <w:szCs w:val="24"/>
          <w:lang w:val="es-MX" w:eastAsia="es-ES"/>
        </w:rPr>
        <w:t>7</w:t>
      </w:r>
      <w:r w:rsidRPr="00B16C0E">
        <w:rPr>
          <w:rFonts w:ascii="Arial" w:eastAsia="Times New Roman" w:hAnsi="Arial" w:cs="Arial"/>
          <w:sz w:val="24"/>
          <w:szCs w:val="24"/>
          <w:lang w:val="es-MX" w:eastAsia="es-ES"/>
        </w:rPr>
        <w:t xml:space="preserve"> del Artículo 2.2.1.2.1.5.2</w:t>
      </w:r>
      <w:r w:rsidR="00474D3B">
        <w:rPr>
          <w:rFonts w:ascii="Arial" w:eastAsia="Times New Roman" w:hAnsi="Arial" w:cs="Arial"/>
          <w:sz w:val="24"/>
          <w:szCs w:val="24"/>
          <w:lang w:val="es-MX" w:eastAsia="es-ES"/>
        </w:rPr>
        <w:t xml:space="preserve"> del Decreto 1082 de 2015</w:t>
      </w:r>
      <w:r w:rsidRPr="00B16C0E">
        <w:rPr>
          <w:rFonts w:ascii="Arial" w:eastAsia="Times New Roman" w:hAnsi="Arial" w:cs="Arial"/>
          <w:sz w:val="24"/>
          <w:szCs w:val="24"/>
          <w:lang w:val="es-MX" w:eastAsia="es-ES"/>
        </w:rPr>
        <w:t>, el único criterio de calificación será el menor precio ofertado.</w:t>
      </w:r>
    </w:p>
    <w:p w14:paraId="6883C0E1" w14:textId="77777777" w:rsidR="00E91705" w:rsidRPr="00B16C0E" w:rsidRDefault="00E91705" w:rsidP="00E91705">
      <w:pPr>
        <w:numPr>
          <w:ilvl w:val="0"/>
          <w:numId w:val="6"/>
        </w:numPr>
        <w:spacing w:after="0" w:line="276" w:lineRule="auto"/>
        <w:contextualSpacing/>
        <w:jc w:val="both"/>
        <w:rPr>
          <w:rFonts w:ascii="Arial" w:eastAsia="Times New Roman" w:hAnsi="Arial" w:cs="Arial"/>
          <w:b/>
          <w:sz w:val="24"/>
          <w:szCs w:val="24"/>
          <w:lang w:val="es-MX" w:eastAsia="es-ES"/>
        </w:rPr>
      </w:pPr>
      <w:r w:rsidRPr="00B16C0E">
        <w:rPr>
          <w:rFonts w:ascii="Arial" w:eastAsia="Times New Roman" w:hAnsi="Arial" w:cs="Arial"/>
          <w:b/>
          <w:sz w:val="24"/>
          <w:szCs w:val="24"/>
          <w:lang w:val="es-MX" w:eastAsia="es-ES"/>
        </w:rPr>
        <w:t>INFORME DE EVALUACIÓN</w:t>
      </w:r>
    </w:p>
    <w:p w14:paraId="218B5F84" w14:textId="77777777" w:rsidR="00E91705" w:rsidRPr="00B16C0E" w:rsidRDefault="00E91705" w:rsidP="00E91705">
      <w:pPr>
        <w:spacing w:after="0" w:line="276" w:lineRule="auto"/>
        <w:jc w:val="both"/>
        <w:rPr>
          <w:rFonts w:ascii="Arial" w:eastAsia="Times New Roman" w:hAnsi="Arial" w:cs="Arial"/>
          <w:sz w:val="24"/>
          <w:szCs w:val="24"/>
          <w:lang w:val="es-MX" w:eastAsia="es-ES"/>
        </w:rPr>
      </w:pPr>
    </w:p>
    <w:p w14:paraId="77DAED64" w14:textId="1DDC4BC2" w:rsidR="00E24763" w:rsidRPr="00B16C0E" w:rsidRDefault="00E24763" w:rsidP="00E24763">
      <w:pPr>
        <w:spacing w:after="0" w:line="276" w:lineRule="auto"/>
        <w:jc w:val="both"/>
        <w:rPr>
          <w:rFonts w:ascii="Arial" w:eastAsia="Times New Roman" w:hAnsi="Arial" w:cs="Arial"/>
          <w:sz w:val="24"/>
          <w:szCs w:val="24"/>
          <w:lang w:val="es-MX" w:eastAsia="es-ES"/>
        </w:rPr>
      </w:pPr>
      <w:r w:rsidRPr="00B16C0E">
        <w:rPr>
          <w:rFonts w:ascii="Arial" w:eastAsia="Times New Roman" w:hAnsi="Arial" w:cs="Arial"/>
          <w:sz w:val="24"/>
          <w:szCs w:val="24"/>
          <w:lang w:val="es-MX" w:eastAsia="es-ES"/>
        </w:rPr>
        <w:t xml:space="preserve">Teniendo en cuenta los requisitos habilitantes y el menor precio ofertado, el oferente </w:t>
      </w:r>
      <w:r w:rsidRPr="007F1075">
        <w:rPr>
          <w:rFonts w:ascii="Arial" w:hAnsi="Arial" w:cs="Arial"/>
          <w:sz w:val="24"/>
          <w:szCs w:val="24"/>
          <w:lang w:val="es-MX" w:eastAsia="es-ES"/>
        </w:rPr>
        <w:t>Julian Andres Garcia Torres</w:t>
      </w:r>
      <w:r>
        <w:rPr>
          <w:rFonts w:ascii="Arial" w:hAnsi="Arial" w:cs="Arial"/>
          <w:sz w:val="24"/>
          <w:szCs w:val="24"/>
          <w:lang w:val="es-MX" w:eastAsia="es-ES"/>
        </w:rPr>
        <w:t xml:space="preserve"> C.C. 8.163.045 con establecimiento comercial </w:t>
      </w:r>
      <w:r w:rsidRPr="007F1075">
        <w:rPr>
          <w:rFonts w:ascii="Arial" w:hAnsi="Arial" w:cs="Arial"/>
          <w:sz w:val="24"/>
          <w:szCs w:val="24"/>
          <w:lang w:val="es-MX" w:eastAsia="es-ES"/>
        </w:rPr>
        <w:t>SERVICIOS Y COMERCIALIZACIÓN</w:t>
      </w:r>
      <w:r w:rsidRPr="00B16C0E">
        <w:rPr>
          <w:rFonts w:ascii="Arial" w:eastAsia="Times New Roman" w:hAnsi="Arial" w:cs="Arial"/>
          <w:sz w:val="24"/>
          <w:szCs w:val="24"/>
          <w:lang w:val="es-MX" w:eastAsia="es-ES"/>
        </w:rPr>
        <w:t xml:space="preserve">, cumple con la totalidad de los requisitos habilitantes y la acreditación de la experiencia mínima específica, el comité evaluador recomienda adjudicar el proceso al oferente </w:t>
      </w:r>
      <w:r w:rsidRPr="007F1075">
        <w:rPr>
          <w:rFonts w:ascii="Arial" w:hAnsi="Arial" w:cs="Arial"/>
          <w:sz w:val="24"/>
          <w:szCs w:val="24"/>
          <w:lang w:val="es-MX" w:eastAsia="es-ES"/>
        </w:rPr>
        <w:t>Julian Andres Garcia Torres</w:t>
      </w:r>
      <w:r>
        <w:rPr>
          <w:rFonts w:ascii="Arial" w:hAnsi="Arial" w:cs="Arial"/>
          <w:sz w:val="24"/>
          <w:szCs w:val="24"/>
          <w:lang w:val="es-MX" w:eastAsia="es-ES"/>
        </w:rPr>
        <w:t xml:space="preserve"> C.C. 8.163.045 con establecimiento comercial </w:t>
      </w:r>
      <w:r w:rsidRPr="007F1075">
        <w:rPr>
          <w:rFonts w:ascii="Arial" w:hAnsi="Arial" w:cs="Arial"/>
          <w:sz w:val="24"/>
          <w:szCs w:val="24"/>
          <w:lang w:val="es-MX" w:eastAsia="es-ES"/>
        </w:rPr>
        <w:t>SERVICIOS Y COMERCIALIZACIÓN</w:t>
      </w:r>
      <w:r>
        <w:rPr>
          <w:rFonts w:ascii="Arial" w:hAnsi="Arial" w:cs="Arial"/>
          <w:sz w:val="24"/>
          <w:szCs w:val="24"/>
          <w:lang w:val="es-MX" w:eastAsia="es-ES"/>
        </w:rPr>
        <w:t>.</w:t>
      </w:r>
    </w:p>
    <w:p w14:paraId="24D21156" w14:textId="77777777" w:rsidR="00E24763" w:rsidRPr="00B16C0E" w:rsidRDefault="00E24763" w:rsidP="00E24763">
      <w:pPr>
        <w:spacing w:after="0" w:line="276" w:lineRule="auto"/>
        <w:jc w:val="both"/>
        <w:rPr>
          <w:rFonts w:ascii="Arial" w:eastAsia="Times New Roman" w:hAnsi="Arial" w:cs="Arial"/>
          <w:sz w:val="24"/>
          <w:szCs w:val="24"/>
          <w:lang w:val="es-MX" w:eastAsia="es-ES"/>
        </w:rPr>
      </w:pPr>
    </w:p>
    <w:p w14:paraId="29EFDB66" w14:textId="77777777" w:rsidR="00E24763" w:rsidRPr="00B16C0E" w:rsidRDefault="00E24763" w:rsidP="00E24763">
      <w:pPr>
        <w:spacing w:after="0" w:line="276" w:lineRule="auto"/>
        <w:jc w:val="both"/>
        <w:rPr>
          <w:rFonts w:ascii="Arial" w:eastAsia="Times New Roman" w:hAnsi="Arial" w:cs="Arial"/>
          <w:sz w:val="24"/>
          <w:szCs w:val="24"/>
          <w:lang w:val="es-MX" w:eastAsia="es-ES"/>
        </w:rPr>
      </w:pPr>
      <w:r w:rsidRPr="00B16C0E">
        <w:rPr>
          <w:rFonts w:ascii="Arial" w:eastAsia="Times New Roman" w:hAnsi="Arial" w:cs="Arial"/>
          <w:sz w:val="24"/>
          <w:szCs w:val="24"/>
          <w:lang w:val="es-MX" w:eastAsia="es-ES"/>
        </w:rPr>
        <w:t>Este informe de evaluación se publicará en el SECOP I</w:t>
      </w:r>
      <w:r>
        <w:rPr>
          <w:rFonts w:ascii="Arial" w:eastAsia="Times New Roman" w:hAnsi="Arial" w:cs="Arial"/>
          <w:sz w:val="24"/>
          <w:szCs w:val="24"/>
          <w:lang w:val="es-MX" w:eastAsia="es-ES"/>
        </w:rPr>
        <w:t>I</w:t>
      </w:r>
      <w:r w:rsidRPr="00B16C0E">
        <w:rPr>
          <w:rFonts w:ascii="Arial" w:eastAsia="Times New Roman" w:hAnsi="Arial" w:cs="Arial"/>
          <w:sz w:val="24"/>
          <w:szCs w:val="24"/>
          <w:lang w:val="es-MX" w:eastAsia="es-ES"/>
        </w:rPr>
        <w:t xml:space="preserve">, el día indicado en el cronograma para tal efecto. Plazo durante el cual los proponentes podrán subsanar los requisitos, formular observaciones a la evaluación, cuyas respuestas se publicarán en el SECOP </w:t>
      </w:r>
      <w:r>
        <w:rPr>
          <w:rFonts w:ascii="Arial" w:eastAsia="Times New Roman" w:hAnsi="Arial" w:cs="Arial"/>
          <w:sz w:val="24"/>
          <w:szCs w:val="24"/>
          <w:lang w:val="es-MX" w:eastAsia="es-ES"/>
        </w:rPr>
        <w:t xml:space="preserve">II, </w:t>
      </w:r>
      <w:r w:rsidRPr="00B16C0E">
        <w:rPr>
          <w:rFonts w:ascii="Arial" w:eastAsia="Times New Roman" w:hAnsi="Arial" w:cs="Arial"/>
          <w:sz w:val="24"/>
          <w:szCs w:val="24"/>
          <w:lang w:val="es-MX" w:eastAsia="es-ES"/>
        </w:rPr>
        <w:t>junto a la comunicación de aceptación de la oferta o declaratoria de desierto.</w:t>
      </w:r>
    </w:p>
    <w:p w14:paraId="71C092A5" w14:textId="77777777" w:rsidR="00E24763" w:rsidRPr="00B16C0E" w:rsidRDefault="00E24763" w:rsidP="00E24763">
      <w:pPr>
        <w:spacing w:after="0" w:line="276" w:lineRule="auto"/>
        <w:jc w:val="both"/>
        <w:rPr>
          <w:rFonts w:ascii="Arial" w:eastAsia="Times New Roman" w:hAnsi="Arial" w:cs="Arial"/>
          <w:sz w:val="24"/>
          <w:szCs w:val="24"/>
          <w:lang w:val="es-MX" w:eastAsia="es-ES"/>
        </w:rPr>
      </w:pPr>
    </w:p>
    <w:p w14:paraId="03C6C5CC" w14:textId="77777777" w:rsidR="00E24763" w:rsidRPr="00B16C0E" w:rsidRDefault="00E24763" w:rsidP="00E24763">
      <w:pPr>
        <w:spacing w:after="0" w:line="276" w:lineRule="auto"/>
        <w:jc w:val="both"/>
        <w:rPr>
          <w:rFonts w:ascii="Arial" w:eastAsia="Times New Roman" w:hAnsi="Arial" w:cs="Arial"/>
          <w:sz w:val="24"/>
          <w:szCs w:val="24"/>
          <w:lang w:val="es-MX" w:eastAsia="es-ES"/>
        </w:rPr>
      </w:pPr>
      <w:r w:rsidRPr="00B16C0E">
        <w:rPr>
          <w:rFonts w:ascii="Arial" w:eastAsia="Times New Roman" w:hAnsi="Arial" w:cs="Arial"/>
          <w:sz w:val="24"/>
          <w:szCs w:val="24"/>
          <w:lang w:val="es-MX" w:eastAsia="es-ES"/>
        </w:rPr>
        <w:t xml:space="preserve">El presente informe se publicará en la página </w:t>
      </w:r>
      <w:r>
        <w:fldChar w:fldCharType="begin"/>
      </w:r>
      <w:r>
        <w:instrText>HYPERLINK "http://www.colombiacompra.gov.co"</w:instrText>
      </w:r>
      <w:r>
        <w:fldChar w:fldCharType="separate"/>
      </w:r>
      <w:r w:rsidRPr="00B16C0E">
        <w:rPr>
          <w:rFonts w:ascii="Arial" w:eastAsia="Times New Roman" w:hAnsi="Arial" w:cs="Arial"/>
          <w:color w:val="0563C1" w:themeColor="hyperlink"/>
          <w:sz w:val="24"/>
          <w:szCs w:val="24"/>
          <w:u w:val="single"/>
          <w:lang w:val="es-MX" w:eastAsia="es-ES"/>
        </w:rPr>
        <w:t>www.colombiacompra.gov.co</w:t>
      </w:r>
      <w:r>
        <w:fldChar w:fldCharType="end"/>
      </w:r>
    </w:p>
    <w:p w14:paraId="7B9ECE57" w14:textId="77777777" w:rsidR="00E24763" w:rsidRPr="00B16C0E" w:rsidRDefault="00E24763" w:rsidP="00E24763">
      <w:pPr>
        <w:spacing w:after="0" w:line="276" w:lineRule="auto"/>
        <w:jc w:val="both"/>
        <w:rPr>
          <w:rFonts w:ascii="Arial" w:eastAsia="Times New Roman" w:hAnsi="Arial" w:cs="Arial"/>
          <w:sz w:val="24"/>
          <w:szCs w:val="24"/>
          <w:lang w:val="es-MX" w:eastAsia="es-ES"/>
        </w:rPr>
      </w:pPr>
    </w:p>
    <w:p w14:paraId="165ED865" w14:textId="4F47D95D" w:rsidR="00E24763" w:rsidRDefault="00E24763" w:rsidP="00E24763">
      <w:pPr>
        <w:spacing w:after="0" w:line="276" w:lineRule="auto"/>
        <w:jc w:val="both"/>
        <w:rPr>
          <w:rFonts w:ascii="Arial" w:eastAsia="Times New Roman" w:hAnsi="Arial" w:cs="Arial"/>
          <w:sz w:val="24"/>
          <w:szCs w:val="24"/>
          <w:lang w:val="es-MX" w:eastAsia="es-ES"/>
        </w:rPr>
      </w:pPr>
      <w:r w:rsidRPr="00E24763">
        <w:rPr>
          <w:rFonts w:ascii="Arial" w:eastAsia="Times New Roman" w:hAnsi="Arial" w:cs="Arial"/>
          <w:sz w:val="24"/>
          <w:szCs w:val="24"/>
          <w:lang w:val="es-MX" w:eastAsia="es-ES"/>
        </w:rPr>
        <w:t>Para constancia se firma en el municipio de Anzá, a los dieciseis (16) días del mes de septiembre de 2025, por quienes intervienen en ella.</w:t>
      </w:r>
    </w:p>
    <w:p w14:paraId="74B85A85" w14:textId="77777777" w:rsidR="00E91705" w:rsidRDefault="00E91705" w:rsidP="00E91705">
      <w:pPr>
        <w:spacing w:after="0" w:line="276" w:lineRule="auto"/>
        <w:jc w:val="both"/>
        <w:rPr>
          <w:rFonts w:ascii="Arial" w:eastAsia="Times New Roman" w:hAnsi="Arial" w:cs="Arial"/>
          <w:b/>
          <w:color w:val="FF0000"/>
          <w:sz w:val="24"/>
          <w:szCs w:val="24"/>
          <w:lang w:val="es-MX" w:eastAsia="es-ES"/>
        </w:rPr>
      </w:pPr>
    </w:p>
    <w:p w14:paraId="3D0EA3FA" w14:textId="77777777" w:rsidR="00181BB9" w:rsidRPr="00B16C0E" w:rsidRDefault="00181BB9" w:rsidP="00181BB9">
      <w:pPr>
        <w:spacing w:after="0" w:line="276" w:lineRule="auto"/>
        <w:jc w:val="both"/>
        <w:rPr>
          <w:rFonts w:ascii="Arial" w:eastAsia="Times New Roman" w:hAnsi="Arial" w:cs="Arial"/>
          <w:b/>
          <w:color w:val="FF0000"/>
          <w:sz w:val="24"/>
          <w:szCs w:val="24"/>
          <w:lang w:val="es-MX" w:eastAsia="es-ES"/>
        </w:rPr>
      </w:pPr>
      <w:r>
        <w:rPr>
          <w:rFonts w:ascii="Arial" w:eastAsia="Times New Roman" w:hAnsi="Arial" w:cs="Arial"/>
          <w:b/>
          <w:color w:val="FF0000"/>
          <w:sz w:val="24"/>
          <w:szCs w:val="24"/>
          <w:lang w:val="es-MX" w:eastAsia="es-ES"/>
        </w:rPr>
        <w:t xml:space="preserve">(ORIGINAL FIRMADO).                                              (ORIGINAL FIRMADO). </w:t>
      </w:r>
    </w:p>
    <w:p w14:paraId="0D924B57" w14:textId="75B56FAE" w:rsidR="00AA03BB" w:rsidRPr="00B16C0E" w:rsidRDefault="00AA03BB" w:rsidP="00E91705">
      <w:pPr>
        <w:spacing w:after="0" w:line="276" w:lineRule="auto"/>
        <w:jc w:val="both"/>
        <w:rPr>
          <w:rFonts w:ascii="Arial" w:eastAsia="Times New Roman" w:hAnsi="Arial" w:cs="Arial"/>
          <w:b/>
          <w:color w:val="FF0000"/>
          <w:sz w:val="24"/>
          <w:szCs w:val="24"/>
          <w:lang w:val="es-MX"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872"/>
      </w:tblGrid>
      <w:tr w:rsidR="00E91705" w:rsidRPr="00B16C0E" w14:paraId="102C1AB0" w14:textId="77777777" w:rsidTr="001C4E1A">
        <w:tc>
          <w:tcPr>
            <w:tcW w:w="4532" w:type="dxa"/>
          </w:tcPr>
          <w:p w14:paraId="5F75949B" w14:textId="77777777" w:rsidR="00E91705" w:rsidRPr="00B16C0E" w:rsidRDefault="00E91705" w:rsidP="00E91705">
            <w:pPr>
              <w:spacing w:line="276" w:lineRule="auto"/>
              <w:jc w:val="both"/>
              <w:rPr>
                <w:rFonts w:ascii="Arial" w:hAnsi="Arial" w:cs="Arial"/>
                <w:b/>
                <w:sz w:val="24"/>
                <w:szCs w:val="24"/>
                <w:lang w:val="es-MX" w:eastAsia="es-ES"/>
              </w:rPr>
            </w:pPr>
            <w:r w:rsidRPr="00B16C0E">
              <w:rPr>
                <w:rFonts w:ascii="Arial" w:hAnsi="Arial" w:cs="Arial"/>
                <w:b/>
                <w:sz w:val="24"/>
                <w:szCs w:val="24"/>
                <w:lang w:val="es-MX" w:eastAsia="es-ES"/>
              </w:rPr>
              <w:t>NORA TORRES IBARRA</w:t>
            </w:r>
          </w:p>
          <w:p w14:paraId="3CD2D48D" w14:textId="77777777" w:rsidR="00E91705" w:rsidRPr="00B16C0E"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Secretaria de Hacienda</w:t>
            </w:r>
          </w:p>
        </w:tc>
        <w:tc>
          <w:tcPr>
            <w:tcW w:w="4872" w:type="dxa"/>
          </w:tcPr>
          <w:p w14:paraId="7F3101AE" w14:textId="77777777" w:rsidR="00E91705" w:rsidRPr="00B16C0E" w:rsidRDefault="00E91705" w:rsidP="00E91705">
            <w:pPr>
              <w:spacing w:line="276" w:lineRule="auto"/>
              <w:jc w:val="both"/>
              <w:rPr>
                <w:rFonts w:ascii="Arial" w:hAnsi="Arial" w:cs="Arial"/>
                <w:b/>
                <w:sz w:val="24"/>
                <w:szCs w:val="24"/>
                <w:lang w:val="es-MX" w:eastAsia="es-ES"/>
              </w:rPr>
            </w:pPr>
            <w:r w:rsidRPr="00B16C0E">
              <w:rPr>
                <w:rFonts w:ascii="Arial" w:hAnsi="Arial" w:cs="Arial"/>
                <w:b/>
                <w:sz w:val="24"/>
                <w:szCs w:val="24"/>
                <w:lang w:val="es-MX" w:eastAsia="es-ES"/>
              </w:rPr>
              <w:t>YARELY ANDREA MONTOYA PALACIO</w:t>
            </w:r>
          </w:p>
          <w:p w14:paraId="6DC8AC9A" w14:textId="77777777" w:rsidR="00E91705" w:rsidRDefault="00E91705" w:rsidP="00E91705">
            <w:pPr>
              <w:spacing w:line="276" w:lineRule="auto"/>
              <w:jc w:val="both"/>
              <w:rPr>
                <w:rFonts w:ascii="Arial" w:hAnsi="Arial" w:cs="Arial"/>
                <w:sz w:val="24"/>
                <w:szCs w:val="24"/>
                <w:lang w:val="es-MX" w:eastAsia="es-ES"/>
              </w:rPr>
            </w:pPr>
            <w:r w:rsidRPr="00B16C0E">
              <w:rPr>
                <w:rFonts w:ascii="Arial" w:hAnsi="Arial" w:cs="Arial"/>
                <w:sz w:val="24"/>
                <w:szCs w:val="24"/>
                <w:lang w:val="es-MX" w:eastAsia="es-ES"/>
              </w:rPr>
              <w:t>Secretaria de Gobierno y Servicios Administrativos</w:t>
            </w:r>
          </w:p>
          <w:p w14:paraId="7AD14BAD" w14:textId="77777777" w:rsidR="00E24763" w:rsidRDefault="00E24763" w:rsidP="00E91705">
            <w:pPr>
              <w:spacing w:line="276" w:lineRule="auto"/>
              <w:jc w:val="both"/>
              <w:rPr>
                <w:rFonts w:ascii="Arial" w:hAnsi="Arial" w:cs="Arial"/>
                <w:sz w:val="24"/>
                <w:szCs w:val="24"/>
                <w:lang w:val="es-MX" w:eastAsia="es-ES"/>
              </w:rPr>
            </w:pPr>
          </w:p>
          <w:p w14:paraId="161A75F6" w14:textId="77777777" w:rsidR="00E24763" w:rsidRPr="00B16C0E" w:rsidRDefault="00E24763" w:rsidP="00E91705">
            <w:pPr>
              <w:spacing w:line="276" w:lineRule="auto"/>
              <w:jc w:val="both"/>
              <w:rPr>
                <w:rFonts w:ascii="Arial" w:hAnsi="Arial" w:cs="Arial"/>
                <w:sz w:val="24"/>
                <w:szCs w:val="24"/>
                <w:lang w:val="es-MX" w:eastAsia="es-ES"/>
              </w:rPr>
            </w:pPr>
          </w:p>
        </w:tc>
      </w:tr>
    </w:tbl>
    <w:p w14:paraId="4A512408" w14:textId="77777777" w:rsidR="00E24763" w:rsidRPr="00B26C28" w:rsidRDefault="00E24763" w:rsidP="00E24763">
      <w:pPr>
        <w:spacing w:after="0" w:line="276" w:lineRule="auto"/>
        <w:rPr>
          <w:rFonts w:ascii="Arial" w:eastAsia="Calibri" w:hAnsi="Arial" w:cs="Arial"/>
          <w:b/>
          <w:color w:val="EE0000"/>
          <w:lang w:val="es-ES"/>
        </w:rPr>
      </w:pPr>
      <w:r w:rsidRPr="00B26C28">
        <w:rPr>
          <w:rFonts w:ascii="Arial" w:eastAsia="Calibri" w:hAnsi="Arial" w:cs="Arial"/>
          <w:b/>
          <w:color w:val="EE0000"/>
          <w:lang w:val="es-ES"/>
        </w:rPr>
        <w:t>(ORIGINAL FIRMADO)</w:t>
      </w:r>
    </w:p>
    <w:p w14:paraId="25E02E3C" w14:textId="77777777" w:rsidR="00E24763" w:rsidRPr="00BC5BB1" w:rsidRDefault="00E24763" w:rsidP="00E24763">
      <w:pPr>
        <w:spacing w:after="0" w:line="276" w:lineRule="auto"/>
        <w:rPr>
          <w:rFonts w:ascii="Arial" w:eastAsia="Calibri" w:hAnsi="Arial" w:cs="Arial"/>
          <w:b/>
          <w:lang w:val="es-ES"/>
        </w:rPr>
      </w:pPr>
      <w:proofErr w:type="spellStart"/>
      <w:r>
        <w:rPr>
          <w:rFonts w:ascii="Arial" w:eastAsia="Calibri" w:hAnsi="Arial" w:cs="Arial"/>
          <w:b/>
          <w:lang w:val="es-ES"/>
        </w:rPr>
        <w:t>Jeferson</w:t>
      </w:r>
      <w:proofErr w:type="spellEnd"/>
      <w:r>
        <w:rPr>
          <w:rFonts w:ascii="Arial" w:eastAsia="Calibri" w:hAnsi="Arial" w:cs="Arial"/>
          <w:b/>
          <w:lang w:val="es-ES"/>
        </w:rPr>
        <w:t xml:space="preserve"> Javier Cano García</w:t>
      </w:r>
    </w:p>
    <w:p w14:paraId="245A79C8" w14:textId="77777777" w:rsidR="00E24763" w:rsidRPr="00BC5BB1" w:rsidRDefault="00E24763" w:rsidP="00E24763">
      <w:pPr>
        <w:tabs>
          <w:tab w:val="center" w:pos="4681"/>
        </w:tabs>
        <w:spacing w:after="0" w:line="276" w:lineRule="auto"/>
        <w:rPr>
          <w:rFonts w:ascii="Arial" w:eastAsia="Calibri" w:hAnsi="Arial" w:cs="Arial"/>
          <w:lang w:val="es-ES"/>
        </w:rPr>
      </w:pPr>
      <w:r w:rsidRPr="00BC5BB1">
        <w:rPr>
          <w:rFonts w:ascii="Arial" w:eastAsia="Calibri" w:hAnsi="Arial" w:cs="Arial"/>
          <w:lang w:val="es-ES"/>
        </w:rPr>
        <w:t xml:space="preserve">Secretario de </w:t>
      </w:r>
      <w:r>
        <w:rPr>
          <w:rFonts w:ascii="Arial" w:eastAsia="Calibri" w:hAnsi="Arial" w:cs="Arial"/>
          <w:lang w:val="es-ES"/>
        </w:rPr>
        <w:t>Educación Cultura, Deporte y Juventud</w:t>
      </w:r>
    </w:p>
    <w:p w14:paraId="24216E73" w14:textId="77777777" w:rsidR="00E91705" w:rsidRPr="00B16C0E" w:rsidRDefault="00E91705" w:rsidP="00E91705">
      <w:pPr>
        <w:spacing w:after="0" w:line="276" w:lineRule="auto"/>
        <w:jc w:val="both"/>
        <w:rPr>
          <w:rFonts w:ascii="Arial" w:eastAsia="Times New Roman" w:hAnsi="Arial" w:cs="Arial"/>
          <w:b/>
          <w:color w:val="FF0000"/>
          <w:sz w:val="24"/>
          <w:szCs w:val="24"/>
          <w:lang w:val="es-ES" w:eastAsia="es-ES"/>
        </w:rPr>
      </w:pPr>
    </w:p>
    <w:tbl>
      <w:tblPr>
        <w:tblStyle w:val="Tablaconcuadrculaclara"/>
        <w:tblpPr w:leftFromText="141" w:rightFromText="141" w:vertAnchor="text" w:tblpY="154"/>
        <w:tblW w:w="5426" w:type="pct"/>
        <w:tblBorders>
          <w:top w:val="single" w:sz="4" w:space="0" w:color="AEAAAA" w:themeColor="background2" w:themeShade="BF"/>
          <w:left w:val="none" w:sz="0" w:space="0" w:color="auto"/>
          <w:bottom w:val="single" w:sz="4" w:space="0" w:color="AEAAAA" w:themeColor="background2" w:themeShade="BF"/>
          <w:right w:val="none" w:sz="0" w:space="0" w:color="auto"/>
          <w:insideH w:val="single" w:sz="4" w:space="0" w:color="AEAAAA" w:themeColor="background2" w:themeShade="BF"/>
          <w:insideV w:val="none" w:sz="0" w:space="0" w:color="auto"/>
        </w:tblBorders>
        <w:tblLook w:val="04A0" w:firstRow="1" w:lastRow="0" w:firstColumn="1" w:lastColumn="0" w:noHBand="0" w:noVBand="1"/>
      </w:tblPr>
      <w:tblGrid>
        <w:gridCol w:w="4074"/>
        <w:gridCol w:w="3474"/>
        <w:gridCol w:w="2657"/>
      </w:tblGrid>
      <w:tr w:rsidR="00E91705" w:rsidRPr="00B16C0E" w14:paraId="214FECDC" w14:textId="77777777" w:rsidTr="00AC4D83">
        <w:trPr>
          <w:trHeight w:val="86"/>
        </w:trPr>
        <w:tc>
          <w:tcPr>
            <w:tcW w:w="1996" w:type="pct"/>
          </w:tcPr>
          <w:p w14:paraId="3196E4E1" w14:textId="77777777" w:rsidR="00E91705" w:rsidRPr="00B16C0E" w:rsidRDefault="00E91705" w:rsidP="00E91705">
            <w:pPr>
              <w:spacing w:line="276" w:lineRule="auto"/>
              <w:rPr>
                <w:rFonts w:ascii="Arial" w:eastAsia="Calibri" w:hAnsi="Arial" w:cs="Arial"/>
                <w:color w:val="767171" w:themeColor="background2" w:themeShade="80"/>
                <w:sz w:val="14"/>
                <w:szCs w:val="16"/>
                <w:lang w:val="es-ES"/>
              </w:rPr>
            </w:pPr>
            <w:r w:rsidRPr="00B16C0E">
              <w:rPr>
                <w:rFonts w:ascii="Arial" w:eastAsia="Calibri" w:hAnsi="Arial" w:cs="Arial"/>
                <w:color w:val="767171" w:themeColor="background2" w:themeShade="80"/>
                <w:sz w:val="14"/>
                <w:szCs w:val="16"/>
                <w:lang w:val="es-ES"/>
              </w:rPr>
              <w:t xml:space="preserve">Elaboró </w:t>
            </w:r>
          </w:p>
        </w:tc>
        <w:tc>
          <w:tcPr>
            <w:tcW w:w="1702" w:type="pct"/>
          </w:tcPr>
          <w:p w14:paraId="04D760F0" w14:textId="77777777" w:rsidR="00E91705" w:rsidRPr="00B16C0E" w:rsidRDefault="00E91705" w:rsidP="00E91705">
            <w:pPr>
              <w:spacing w:line="276" w:lineRule="auto"/>
              <w:rPr>
                <w:rFonts w:ascii="Arial" w:eastAsia="Calibri" w:hAnsi="Arial" w:cs="Arial"/>
                <w:color w:val="767171" w:themeColor="background2" w:themeShade="80"/>
                <w:sz w:val="14"/>
                <w:szCs w:val="16"/>
                <w:lang w:val="es-ES"/>
              </w:rPr>
            </w:pPr>
            <w:r w:rsidRPr="00B16C0E">
              <w:rPr>
                <w:rFonts w:ascii="Arial" w:eastAsia="Calibri" w:hAnsi="Arial" w:cs="Arial"/>
                <w:color w:val="767171" w:themeColor="background2" w:themeShade="80"/>
                <w:sz w:val="14"/>
                <w:szCs w:val="16"/>
                <w:lang w:val="es-ES"/>
              </w:rPr>
              <w:t>Revisó</w:t>
            </w:r>
          </w:p>
        </w:tc>
        <w:tc>
          <w:tcPr>
            <w:tcW w:w="1302" w:type="pct"/>
          </w:tcPr>
          <w:p w14:paraId="55AE7874" w14:textId="77777777" w:rsidR="00E91705" w:rsidRPr="00B16C0E" w:rsidRDefault="00E91705" w:rsidP="00E91705">
            <w:pPr>
              <w:spacing w:line="276" w:lineRule="auto"/>
              <w:jc w:val="center"/>
              <w:rPr>
                <w:rFonts w:ascii="Arial" w:eastAsia="Calibri" w:hAnsi="Arial" w:cs="Arial"/>
                <w:color w:val="767171" w:themeColor="background2" w:themeShade="80"/>
                <w:sz w:val="14"/>
                <w:szCs w:val="16"/>
                <w:lang w:val="es-ES"/>
              </w:rPr>
            </w:pPr>
            <w:r w:rsidRPr="00B16C0E">
              <w:rPr>
                <w:rFonts w:ascii="Arial" w:eastAsia="Calibri" w:hAnsi="Arial" w:cs="Arial"/>
                <w:color w:val="767171" w:themeColor="background2" w:themeShade="80"/>
                <w:sz w:val="14"/>
                <w:szCs w:val="16"/>
                <w:lang w:val="es-ES"/>
              </w:rPr>
              <w:t xml:space="preserve">Aprobó </w:t>
            </w:r>
          </w:p>
        </w:tc>
      </w:tr>
      <w:tr w:rsidR="00E91705" w:rsidRPr="00E91705" w14:paraId="08284D51" w14:textId="77777777" w:rsidTr="00AC4D83">
        <w:trPr>
          <w:trHeight w:val="266"/>
        </w:trPr>
        <w:tc>
          <w:tcPr>
            <w:tcW w:w="1996" w:type="pct"/>
          </w:tcPr>
          <w:p w14:paraId="123E6AEC" w14:textId="643344A8" w:rsidR="00E91705" w:rsidRPr="00B16C0E" w:rsidRDefault="008335B1" w:rsidP="00E91705">
            <w:pPr>
              <w:spacing w:line="276" w:lineRule="auto"/>
              <w:jc w:val="both"/>
              <w:rPr>
                <w:rFonts w:ascii="Arial" w:eastAsia="Calibri" w:hAnsi="Arial" w:cs="Arial"/>
                <w:color w:val="767171" w:themeColor="background2" w:themeShade="80"/>
                <w:sz w:val="14"/>
                <w:szCs w:val="16"/>
                <w:lang w:val="es-ES"/>
              </w:rPr>
            </w:pPr>
            <w:r>
              <w:rPr>
                <w:rFonts w:ascii="Arial" w:eastAsia="Calibri" w:hAnsi="Arial" w:cs="Arial"/>
                <w:color w:val="767171" w:themeColor="background2" w:themeShade="80"/>
                <w:sz w:val="14"/>
                <w:szCs w:val="16"/>
                <w:lang w:val="es-ES"/>
              </w:rPr>
              <w:t xml:space="preserve">Cristian Camilo Rodas Sánchez </w:t>
            </w:r>
          </w:p>
          <w:p w14:paraId="7F989FA5" w14:textId="2FA7E72C" w:rsidR="00E91705" w:rsidRPr="00B16C0E" w:rsidRDefault="00E91705" w:rsidP="009F6128">
            <w:pPr>
              <w:spacing w:line="276" w:lineRule="auto"/>
              <w:jc w:val="both"/>
              <w:rPr>
                <w:rFonts w:ascii="Arial" w:eastAsia="Calibri" w:hAnsi="Arial" w:cs="Arial"/>
                <w:color w:val="767171" w:themeColor="background2" w:themeShade="80"/>
                <w:sz w:val="14"/>
                <w:szCs w:val="16"/>
                <w:lang w:val="es-ES"/>
              </w:rPr>
            </w:pPr>
            <w:r w:rsidRPr="00B16C0E">
              <w:rPr>
                <w:rFonts w:ascii="Arial" w:eastAsia="Calibri" w:hAnsi="Arial" w:cs="Arial"/>
                <w:color w:val="767171" w:themeColor="background2" w:themeShade="80"/>
                <w:sz w:val="14"/>
                <w:szCs w:val="16"/>
                <w:lang w:val="es-ES"/>
              </w:rPr>
              <w:t xml:space="preserve">Apoyo Profesional Secretaria de </w:t>
            </w:r>
            <w:r w:rsidR="009F6128">
              <w:rPr>
                <w:rFonts w:ascii="Arial" w:eastAsia="Calibri" w:hAnsi="Arial" w:cs="Arial"/>
                <w:color w:val="767171" w:themeColor="background2" w:themeShade="80"/>
                <w:sz w:val="14"/>
                <w:szCs w:val="16"/>
                <w:lang w:val="es-ES"/>
              </w:rPr>
              <w:t xml:space="preserve">Gobierno y </w:t>
            </w:r>
            <w:proofErr w:type="gramStart"/>
            <w:r w:rsidR="009F6128">
              <w:rPr>
                <w:rFonts w:ascii="Arial" w:eastAsia="Calibri" w:hAnsi="Arial" w:cs="Arial"/>
                <w:color w:val="767171" w:themeColor="background2" w:themeShade="80"/>
                <w:sz w:val="14"/>
                <w:szCs w:val="16"/>
                <w:lang w:val="es-ES"/>
              </w:rPr>
              <w:t>S.A</w:t>
            </w:r>
            <w:proofErr w:type="gramEnd"/>
          </w:p>
        </w:tc>
        <w:tc>
          <w:tcPr>
            <w:tcW w:w="1702" w:type="pct"/>
          </w:tcPr>
          <w:p w14:paraId="5BF3FDE2" w14:textId="442C90A1" w:rsidR="001C4E1A" w:rsidRPr="001C4E1A" w:rsidRDefault="00E24763" w:rsidP="001C4E1A">
            <w:pPr>
              <w:spacing w:line="276" w:lineRule="auto"/>
              <w:jc w:val="center"/>
              <w:rPr>
                <w:rFonts w:ascii="Arial" w:eastAsia="Calibri" w:hAnsi="Arial" w:cs="Arial"/>
                <w:color w:val="767171" w:themeColor="background2" w:themeShade="80"/>
                <w:sz w:val="14"/>
                <w:szCs w:val="16"/>
                <w:lang w:val="es-ES"/>
              </w:rPr>
            </w:pPr>
            <w:proofErr w:type="spellStart"/>
            <w:r>
              <w:rPr>
                <w:rFonts w:ascii="Arial" w:eastAsia="Calibri" w:hAnsi="Arial" w:cs="Arial"/>
                <w:color w:val="767171" w:themeColor="background2" w:themeShade="80"/>
                <w:sz w:val="14"/>
                <w:szCs w:val="16"/>
                <w:lang w:val="es-ES"/>
              </w:rPr>
              <w:t>Jeferson</w:t>
            </w:r>
            <w:proofErr w:type="spellEnd"/>
            <w:r>
              <w:rPr>
                <w:rFonts w:ascii="Arial" w:eastAsia="Calibri" w:hAnsi="Arial" w:cs="Arial"/>
                <w:color w:val="767171" w:themeColor="background2" w:themeShade="80"/>
                <w:sz w:val="14"/>
                <w:szCs w:val="16"/>
                <w:lang w:val="es-ES"/>
              </w:rPr>
              <w:t xml:space="preserve"> Javier Cano </w:t>
            </w:r>
            <w:r w:rsidR="00856FA0">
              <w:rPr>
                <w:rFonts w:ascii="Arial" w:eastAsia="Calibri" w:hAnsi="Arial" w:cs="Arial"/>
                <w:color w:val="767171" w:themeColor="background2" w:themeShade="80"/>
                <w:sz w:val="14"/>
                <w:szCs w:val="16"/>
                <w:lang w:val="es-ES"/>
              </w:rPr>
              <w:t>García</w:t>
            </w:r>
          </w:p>
          <w:p w14:paraId="1D317AD3" w14:textId="54051243" w:rsidR="00E91705" w:rsidRPr="00B16C0E" w:rsidRDefault="001C4E1A" w:rsidP="001C4E1A">
            <w:pPr>
              <w:spacing w:line="276" w:lineRule="auto"/>
              <w:jc w:val="center"/>
              <w:rPr>
                <w:rFonts w:ascii="Arial" w:eastAsia="Calibri" w:hAnsi="Arial" w:cs="Arial"/>
                <w:color w:val="767171" w:themeColor="background2" w:themeShade="80"/>
                <w:sz w:val="14"/>
                <w:szCs w:val="16"/>
                <w:lang w:val="es-ES"/>
              </w:rPr>
            </w:pPr>
            <w:r w:rsidRPr="001C4E1A">
              <w:rPr>
                <w:rFonts w:ascii="Arial" w:eastAsia="Calibri" w:hAnsi="Arial" w:cs="Arial"/>
                <w:color w:val="767171" w:themeColor="background2" w:themeShade="80"/>
                <w:sz w:val="14"/>
                <w:szCs w:val="16"/>
                <w:lang w:val="es-ES"/>
              </w:rPr>
              <w:t>Secreta</w:t>
            </w:r>
            <w:r w:rsidR="00E24763">
              <w:rPr>
                <w:rFonts w:ascii="Arial" w:eastAsia="Calibri" w:hAnsi="Arial" w:cs="Arial"/>
                <w:color w:val="767171" w:themeColor="background2" w:themeShade="80"/>
                <w:sz w:val="14"/>
                <w:szCs w:val="16"/>
                <w:lang w:val="es-ES"/>
              </w:rPr>
              <w:t xml:space="preserve">rio de Educación </w:t>
            </w:r>
            <w:r w:rsidR="00856FA0">
              <w:rPr>
                <w:rFonts w:ascii="Arial" w:eastAsia="Calibri" w:hAnsi="Arial" w:cs="Arial"/>
                <w:color w:val="767171" w:themeColor="background2" w:themeShade="80"/>
                <w:sz w:val="14"/>
                <w:szCs w:val="16"/>
                <w:lang w:val="es-ES"/>
              </w:rPr>
              <w:t>Cultura, Deporte y Juventud.</w:t>
            </w:r>
          </w:p>
        </w:tc>
        <w:tc>
          <w:tcPr>
            <w:tcW w:w="1302" w:type="pct"/>
          </w:tcPr>
          <w:p w14:paraId="0E41AA20" w14:textId="77777777" w:rsidR="00E91705" w:rsidRPr="00E91705" w:rsidRDefault="00E91705" w:rsidP="00E91705">
            <w:pPr>
              <w:spacing w:line="276" w:lineRule="auto"/>
              <w:jc w:val="both"/>
              <w:rPr>
                <w:rFonts w:ascii="Arial" w:eastAsia="Calibri" w:hAnsi="Arial" w:cs="Arial"/>
                <w:color w:val="767171" w:themeColor="background2" w:themeShade="80"/>
                <w:sz w:val="14"/>
                <w:szCs w:val="16"/>
                <w:lang w:val="es-ES"/>
              </w:rPr>
            </w:pPr>
            <w:r w:rsidRPr="00B16C0E">
              <w:rPr>
                <w:rFonts w:ascii="Arial" w:eastAsia="Calibri" w:hAnsi="Arial" w:cs="Arial"/>
                <w:color w:val="767171" w:themeColor="background2" w:themeShade="80"/>
                <w:sz w:val="14"/>
                <w:szCs w:val="16"/>
                <w:lang w:val="es-ES"/>
              </w:rPr>
              <w:t>Comité Evaluador Contratación</w:t>
            </w:r>
          </w:p>
        </w:tc>
      </w:tr>
    </w:tbl>
    <w:p w14:paraId="227B7355" w14:textId="77777777" w:rsidR="009B35C3" w:rsidRPr="00E91705" w:rsidRDefault="009B35C3" w:rsidP="00E91705"/>
    <w:sectPr w:rsidR="009B35C3" w:rsidRPr="00E91705" w:rsidSect="000C646A">
      <w:headerReference w:type="default" r:id="rId8"/>
      <w:footerReference w:type="default" r:id="rId9"/>
      <w:pgSz w:w="12240" w:h="15840"/>
      <w:pgMar w:top="2268" w:right="1418" w:bottom="2098"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AF3B" w14:textId="77777777" w:rsidR="00F54F9C" w:rsidRDefault="00F54F9C" w:rsidP="00FC5C17">
      <w:pPr>
        <w:spacing w:after="0" w:line="240" w:lineRule="auto"/>
      </w:pPr>
      <w:r>
        <w:separator/>
      </w:r>
    </w:p>
  </w:endnote>
  <w:endnote w:type="continuationSeparator" w:id="0">
    <w:p w14:paraId="4EB38084" w14:textId="77777777" w:rsidR="00F54F9C" w:rsidRDefault="00F54F9C" w:rsidP="00FC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E1F3C" w14:textId="2B8E8E17" w:rsidR="00282C27" w:rsidRPr="00282C27" w:rsidRDefault="003172C8" w:rsidP="00282C27">
    <w:pPr>
      <w:spacing w:after="0"/>
      <w:ind w:left="-1440" w:right="8180"/>
      <w:rPr>
        <w:rFonts w:ascii="Calibri" w:eastAsia="Calibri" w:hAnsi="Calibri" w:cs="Calibri"/>
        <w:color w:val="000000"/>
        <w:lang w:val="en-US"/>
      </w:rPr>
    </w:pPr>
    <w:r w:rsidRPr="003172C8">
      <w:rPr>
        <w:noProof/>
        <w:lang w:val="es-MX" w:eastAsia="es-MX"/>
      </w:rPr>
      <w:drawing>
        <wp:anchor distT="0" distB="0" distL="114300" distR="114300" simplePos="0" relativeHeight="251662336" behindDoc="1" locked="0" layoutInCell="1" allowOverlap="1" wp14:anchorId="392CFAA8" wp14:editId="6C904E30">
          <wp:simplePos x="0" y="0"/>
          <wp:positionH relativeFrom="page">
            <wp:align>right</wp:align>
          </wp:positionH>
          <wp:positionV relativeFrom="paragraph">
            <wp:posOffset>-186264</wp:posOffset>
          </wp:positionV>
          <wp:extent cx="7217229" cy="1252338"/>
          <wp:effectExtent l="0" t="0" r="0" b="5080"/>
          <wp:wrapNone/>
          <wp:docPr id="634" name="Imagen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t="85281"/>
                  <a:stretch/>
                </pic:blipFill>
                <pic:spPr bwMode="auto">
                  <a:xfrm>
                    <a:off x="0" y="0"/>
                    <a:ext cx="7217229" cy="125233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689139" w14:textId="51FB2A31" w:rsidR="0098198B" w:rsidRDefault="0098198B" w:rsidP="0098198B">
    <w:pPr>
      <w:spacing w:after="0"/>
      <w:ind w:right="8180"/>
    </w:pPr>
  </w:p>
  <w:sdt>
    <w:sdtPr>
      <w:rPr>
        <w:color w:val="767171" w:themeColor="background2" w:themeShade="80"/>
      </w:rPr>
      <w:id w:val="1457296202"/>
      <w:docPartObj>
        <w:docPartGallery w:val="Page Numbers (Bottom of Page)"/>
        <w:docPartUnique/>
      </w:docPartObj>
    </w:sdtPr>
    <w:sdtContent>
      <w:sdt>
        <w:sdtPr>
          <w:rPr>
            <w:color w:val="767171" w:themeColor="background2" w:themeShade="80"/>
          </w:rPr>
          <w:id w:val="-1769616900"/>
          <w:docPartObj>
            <w:docPartGallery w:val="Page Numbers (Top of Page)"/>
            <w:docPartUnique/>
          </w:docPartObj>
        </w:sdtPr>
        <w:sdtContent>
          <w:p w14:paraId="39B11B8A" w14:textId="7B5A684E" w:rsidR="00282C27" w:rsidRPr="0048709E" w:rsidRDefault="00282C27" w:rsidP="003172C8">
            <w:pPr>
              <w:pStyle w:val="Piedepgina"/>
              <w:rPr>
                <w:color w:val="767171" w:themeColor="background2" w:themeShade="80"/>
              </w:rPr>
            </w:pPr>
          </w:p>
          <w:p w14:paraId="6F64525C" w14:textId="77777777" w:rsidR="00282C27" w:rsidRPr="0048709E" w:rsidRDefault="00282C27">
            <w:pPr>
              <w:pStyle w:val="Piedepgina"/>
              <w:jc w:val="right"/>
              <w:rPr>
                <w:color w:val="767171" w:themeColor="background2" w:themeShade="80"/>
                <w:lang w:val="es-ES"/>
              </w:rPr>
            </w:pPr>
          </w:p>
          <w:p w14:paraId="30F39FD3" w14:textId="77777777" w:rsidR="00282C27" w:rsidRPr="0048709E" w:rsidRDefault="00282C27">
            <w:pPr>
              <w:pStyle w:val="Piedepgina"/>
              <w:jc w:val="right"/>
              <w:rPr>
                <w:color w:val="767171" w:themeColor="background2" w:themeShade="80"/>
                <w:lang w:val="es-ES"/>
              </w:rPr>
            </w:pPr>
          </w:p>
          <w:p w14:paraId="50BDD106" w14:textId="5C4346F8" w:rsidR="0098198B" w:rsidRPr="0048709E" w:rsidRDefault="00000000">
            <w:pPr>
              <w:pStyle w:val="Piedepgina"/>
              <w:jc w:val="right"/>
              <w:rPr>
                <w:color w:val="767171" w:themeColor="background2" w:themeShade="80"/>
              </w:rPr>
            </w:pPr>
          </w:p>
        </w:sdtContent>
      </w:sdt>
    </w:sdtContent>
  </w:sdt>
  <w:p w14:paraId="71D78808" w14:textId="15A02F00" w:rsidR="00FC5C17" w:rsidRPr="0048709E" w:rsidRDefault="00FC5C17">
    <w:pPr>
      <w:pStyle w:val="Piedepgina"/>
      <w:rPr>
        <w:color w:val="767171" w:themeColor="background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2D7A4" w14:textId="77777777" w:rsidR="00F54F9C" w:rsidRDefault="00F54F9C" w:rsidP="00FC5C17">
      <w:pPr>
        <w:spacing w:after="0" w:line="240" w:lineRule="auto"/>
      </w:pPr>
      <w:bookmarkStart w:id="0" w:name="_Hlk155430527"/>
      <w:bookmarkEnd w:id="0"/>
      <w:r>
        <w:separator/>
      </w:r>
    </w:p>
  </w:footnote>
  <w:footnote w:type="continuationSeparator" w:id="0">
    <w:p w14:paraId="0D22D4D7" w14:textId="77777777" w:rsidR="00F54F9C" w:rsidRDefault="00F54F9C" w:rsidP="00FC5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3118"/>
      <w:gridCol w:w="2584"/>
      <w:gridCol w:w="1875"/>
    </w:tblGrid>
    <w:tr w:rsidR="005937B2" w:rsidRPr="006B2384" w14:paraId="505149B5" w14:textId="77777777" w:rsidTr="00F6609F">
      <w:trPr>
        <w:trHeight w:val="678"/>
        <w:jc w:val="center"/>
      </w:trPr>
      <w:tc>
        <w:tcPr>
          <w:tcW w:w="1980" w:type="dxa"/>
          <w:vMerge w:val="restart"/>
          <w:tcMar>
            <w:top w:w="15" w:type="dxa"/>
            <w:left w:w="108" w:type="dxa"/>
            <w:bottom w:w="0" w:type="dxa"/>
            <w:right w:w="108" w:type="dxa"/>
          </w:tcMar>
        </w:tcPr>
        <w:p w14:paraId="59371AAA" w14:textId="55668DBE" w:rsidR="005937B2" w:rsidRPr="005937B2" w:rsidRDefault="005937B2" w:rsidP="0048709E">
          <w:pPr>
            <w:jc w:val="center"/>
          </w:pPr>
        </w:p>
      </w:tc>
      <w:tc>
        <w:tcPr>
          <w:tcW w:w="7577" w:type="dxa"/>
          <w:gridSpan w:val="3"/>
          <w:tcMar>
            <w:top w:w="15" w:type="dxa"/>
            <w:left w:w="108" w:type="dxa"/>
            <w:bottom w:w="0" w:type="dxa"/>
            <w:right w:w="108" w:type="dxa"/>
          </w:tcMar>
          <w:vAlign w:val="center"/>
        </w:tcPr>
        <w:p w14:paraId="081CB4D0" w14:textId="0BEC7F26" w:rsidR="005937B2" w:rsidRPr="0015061D" w:rsidRDefault="009B35C3" w:rsidP="005937B2">
          <w:pPr>
            <w:tabs>
              <w:tab w:val="center" w:pos="4419"/>
              <w:tab w:val="right" w:pos="8838"/>
            </w:tabs>
            <w:spacing w:after="0"/>
            <w:jc w:val="center"/>
            <w:rPr>
              <w:rFonts w:ascii="Arial" w:hAnsi="Arial" w:cs="Arial"/>
              <w:bCs/>
              <w:lang w:val="es-MX"/>
            </w:rPr>
          </w:pPr>
          <w:r w:rsidRPr="009E07C3">
            <w:rPr>
              <w:rFonts w:ascii="Arial" w:hAnsi="Arial" w:cs="Arial"/>
              <w:b/>
            </w:rPr>
            <w:t>PROCESO DE CONTRATACIÓN</w:t>
          </w:r>
        </w:p>
      </w:tc>
    </w:tr>
    <w:tr w:rsidR="005937B2" w:rsidRPr="006B2384" w14:paraId="7D7DE7B0" w14:textId="77777777" w:rsidTr="00F6609F">
      <w:trPr>
        <w:trHeight w:val="829"/>
        <w:jc w:val="center"/>
      </w:trPr>
      <w:tc>
        <w:tcPr>
          <w:tcW w:w="1980" w:type="dxa"/>
          <w:vMerge/>
          <w:tcMar>
            <w:top w:w="15" w:type="dxa"/>
            <w:left w:w="108" w:type="dxa"/>
            <w:bottom w:w="0" w:type="dxa"/>
            <w:right w:w="108" w:type="dxa"/>
          </w:tcMar>
        </w:tcPr>
        <w:p w14:paraId="0816EF26" w14:textId="77777777" w:rsidR="005937B2" w:rsidRPr="00535979" w:rsidRDefault="005937B2" w:rsidP="005937B2">
          <w:pPr>
            <w:pStyle w:val="Encabezado"/>
            <w:jc w:val="center"/>
            <w:rPr>
              <w:rFonts w:ascii="Arial" w:hAnsi="Arial" w:cs="Arial"/>
              <w:b/>
              <w:noProof/>
              <w:sz w:val="18"/>
              <w:lang w:eastAsia="es-CO"/>
            </w:rPr>
          </w:pPr>
        </w:p>
      </w:tc>
      <w:tc>
        <w:tcPr>
          <w:tcW w:w="7577" w:type="dxa"/>
          <w:gridSpan w:val="3"/>
          <w:tcMar>
            <w:top w:w="15" w:type="dxa"/>
            <w:left w:w="108" w:type="dxa"/>
            <w:bottom w:w="0" w:type="dxa"/>
            <w:right w:w="108" w:type="dxa"/>
          </w:tcMar>
          <w:vAlign w:val="center"/>
        </w:tcPr>
        <w:p w14:paraId="470A9EE1" w14:textId="5A9F4514" w:rsidR="005937B2" w:rsidRPr="009B35C3" w:rsidRDefault="00E91705" w:rsidP="009B35C3">
          <w:pPr>
            <w:spacing w:after="0" w:line="276" w:lineRule="auto"/>
            <w:jc w:val="center"/>
            <w:rPr>
              <w:rFonts w:ascii="Arial" w:hAnsi="Arial" w:cs="Arial"/>
              <w:b/>
            </w:rPr>
          </w:pPr>
          <w:r w:rsidRPr="00E91705">
            <w:rPr>
              <w:rFonts w:ascii="Arial" w:hAnsi="Arial" w:cs="Arial"/>
              <w:b/>
            </w:rPr>
            <w:t>FORMATO INFORME DE EVALUACIÓN</w:t>
          </w:r>
        </w:p>
      </w:tc>
    </w:tr>
    <w:tr w:rsidR="00CD45B1" w:rsidRPr="006B2384" w14:paraId="2C2E7FCF" w14:textId="77777777" w:rsidTr="00F6609F">
      <w:trPr>
        <w:trHeight w:val="274"/>
        <w:jc w:val="center"/>
      </w:trPr>
      <w:tc>
        <w:tcPr>
          <w:tcW w:w="1980" w:type="dxa"/>
          <w:vMerge/>
          <w:vAlign w:val="center"/>
        </w:tcPr>
        <w:p w14:paraId="59857CCB" w14:textId="77777777" w:rsidR="00CD45B1" w:rsidRPr="006B2384" w:rsidRDefault="00CD45B1" w:rsidP="005937B2">
          <w:pPr>
            <w:tabs>
              <w:tab w:val="center" w:pos="4419"/>
              <w:tab w:val="right" w:pos="8838"/>
            </w:tabs>
            <w:spacing w:after="0"/>
          </w:pPr>
        </w:p>
      </w:tc>
      <w:tc>
        <w:tcPr>
          <w:tcW w:w="3118" w:type="dxa"/>
          <w:vAlign w:val="center"/>
        </w:tcPr>
        <w:p w14:paraId="711161FE" w14:textId="78965265" w:rsidR="00CD45B1" w:rsidRPr="005937B2" w:rsidRDefault="00CD45B1" w:rsidP="00F6609F">
          <w:pPr>
            <w:tabs>
              <w:tab w:val="center" w:pos="4419"/>
              <w:tab w:val="right" w:pos="8838"/>
            </w:tabs>
            <w:spacing w:after="0"/>
            <w:rPr>
              <w:rFonts w:ascii="Arial" w:hAnsi="Arial" w:cs="Arial"/>
              <w:sz w:val="18"/>
            </w:rPr>
          </w:pPr>
          <w:r w:rsidRPr="005937B2">
            <w:rPr>
              <w:rFonts w:ascii="Arial" w:hAnsi="Arial" w:cs="Arial"/>
              <w:bCs/>
              <w:sz w:val="18"/>
              <w:lang w:val="es-MX"/>
            </w:rPr>
            <w:t>Código</w:t>
          </w:r>
          <w:r w:rsidR="009B35C3">
            <w:rPr>
              <w:rFonts w:ascii="Arial" w:hAnsi="Arial" w:cs="Arial"/>
              <w:bCs/>
              <w:sz w:val="18"/>
              <w:lang w:val="es-MX"/>
            </w:rPr>
            <w:t>: FO-</w:t>
          </w:r>
          <w:r>
            <w:rPr>
              <w:rFonts w:ascii="Arial" w:hAnsi="Arial" w:cs="Arial"/>
              <w:bCs/>
              <w:sz w:val="18"/>
              <w:lang w:val="es-MX"/>
            </w:rPr>
            <w:t>C</w:t>
          </w:r>
          <w:r w:rsidR="009B35C3">
            <w:rPr>
              <w:rFonts w:ascii="Arial" w:hAnsi="Arial" w:cs="Arial"/>
              <w:bCs/>
              <w:sz w:val="18"/>
              <w:lang w:val="es-MX"/>
            </w:rPr>
            <w:t>P</w:t>
          </w:r>
          <w:r w:rsidR="00613725">
            <w:rPr>
              <w:rFonts w:ascii="Arial" w:hAnsi="Arial" w:cs="Arial"/>
              <w:bCs/>
              <w:sz w:val="18"/>
              <w:lang w:val="es-MX"/>
            </w:rPr>
            <w:t>-</w:t>
          </w:r>
          <w:r w:rsidR="00E91705">
            <w:rPr>
              <w:rFonts w:ascii="Arial" w:hAnsi="Arial" w:cs="Arial"/>
              <w:bCs/>
              <w:sz w:val="18"/>
              <w:lang w:val="es-MX"/>
            </w:rPr>
            <w:t>08</w:t>
          </w:r>
        </w:p>
      </w:tc>
      <w:tc>
        <w:tcPr>
          <w:tcW w:w="2584" w:type="dxa"/>
          <w:vAlign w:val="center"/>
        </w:tcPr>
        <w:p w14:paraId="27A715A7" w14:textId="560E426D" w:rsidR="00CD45B1" w:rsidRPr="005937B2" w:rsidRDefault="00CD45B1" w:rsidP="00F6609F">
          <w:pPr>
            <w:spacing w:after="0"/>
            <w:rPr>
              <w:rFonts w:ascii="Arial" w:hAnsi="Arial" w:cs="Arial"/>
              <w:sz w:val="18"/>
            </w:rPr>
          </w:pPr>
          <w:r w:rsidRPr="005937B2">
            <w:rPr>
              <w:rFonts w:ascii="Arial" w:hAnsi="Arial" w:cs="Arial"/>
              <w:bCs/>
              <w:sz w:val="18"/>
              <w:lang w:val="es-MX"/>
            </w:rPr>
            <w:t>Versión:0</w:t>
          </w:r>
          <w:r w:rsidR="00F6609F">
            <w:rPr>
              <w:rFonts w:ascii="Arial" w:hAnsi="Arial" w:cs="Arial"/>
              <w:bCs/>
              <w:sz w:val="18"/>
              <w:lang w:val="es-MX"/>
            </w:rPr>
            <w:t>1-2024</w:t>
          </w:r>
        </w:p>
      </w:tc>
      <w:tc>
        <w:tcPr>
          <w:tcW w:w="1875" w:type="dxa"/>
          <w:vAlign w:val="center"/>
        </w:tcPr>
        <w:p w14:paraId="08CFEFC8" w14:textId="20F7D89B" w:rsidR="00CD45B1" w:rsidRPr="000E319A" w:rsidRDefault="00CD45B1" w:rsidP="005937B2">
          <w:pPr>
            <w:spacing w:after="0"/>
            <w:jc w:val="center"/>
            <w:rPr>
              <w:rFonts w:ascii="Arial" w:hAnsi="Arial" w:cs="Arial"/>
              <w:sz w:val="18"/>
              <w:szCs w:val="18"/>
            </w:rPr>
          </w:pPr>
          <w:r w:rsidRPr="000E319A">
            <w:rPr>
              <w:rFonts w:ascii="Arial" w:hAnsi="Arial" w:cs="Arial"/>
              <w:sz w:val="18"/>
              <w:szCs w:val="18"/>
              <w:lang w:val="es-ES"/>
            </w:rPr>
            <w:t xml:space="preserve">Página </w:t>
          </w:r>
          <w:r w:rsidRPr="000E319A">
            <w:rPr>
              <w:rFonts w:ascii="Arial" w:hAnsi="Arial" w:cs="Arial"/>
              <w:b/>
              <w:bCs/>
              <w:sz w:val="18"/>
              <w:szCs w:val="18"/>
            </w:rPr>
            <w:fldChar w:fldCharType="begin"/>
          </w:r>
          <w:r w:rsidRPr="000E319A">
            <w:rPr>
              <w:rFonts w:ascii="Arial" w:hAnsi="Arial" w:cs="Arial"/>
              <w:b/>
              <w:bCs/>
              <w:sz w:val="18"/>
              <w:szCs w:val="18"/>
            </w:rPr>
            <w:instrText>PAGE</w:instrText>
          </w:r>
          <w:r w:rsidRPr="000E319A">
            <w:rPr>
              <w:rFonts w:ascii="Arial" w:hAnsi="Arial" w:cs="Arial"/>
              <w:b/>
              <w:bCs/>
              <w:sz w:val="18"/>
              <w:szCs w:val="18"/>
            </w:rPr>
            <w:fldChar w:fldCharType="separate"/>
          </w:r>
          <w:r w:rsidR="00147B75">
            <w:rPr>
              <w:rFonts w:ascii="Arial" w:hAnsi="Arial" w:cs="Arial"/>
              <w:b/>
              <w:bCs/>
              <w:noProof/>
              <w:sz w:val="18"/>
              <w:szCs w:val="18"/>
            </w:rPr>
            <w:t>6</w:t>
          </w:r>
          <w:r w:rsidRPr="000E319A">
            <w:rPr>
              <w:rFonts w:ascii="Arial" w:hAnsi="Arial" w:cs="Arial"/>
              <w:b/>
              <w:bCs/>
              <w:sz w:val="18"/>
              <w:szCs w:val="18"/>
            </w:rPr>
            <w:fldChar w:fldCharType="end"/>
          </w:r>
          <w:r w:rsidRPr="000E319A">
            <w:rPr>
              <w:rFonts w:ascii="Arial" w:hAnsi="Arial" w:cs="Arial"/>
              <w:sz w:val="18"/>
              <w:szCs w:val="18"/>
              <w:lang w:val="es-ES"/>
            </w:rPr>
            <w:t xml:space="preserve"> de </w:t>
          </w:r>
          <w:r w:rsidRPr="000E319A">
            <w:rPr>
              <w:rFonts w:ascii="Arial" w:hAnsi="Arial" w:cs="Arial"/>
              <w:b/>
              <w:bCs/>
              <w:sz w:val="18"/>
              <w:szCs w:val="18"/>
            </w:rPr>
            <w:fldChar w:fldCharType="begin"/>
          </w:r>
          <w:r w:rsidRPr="000E319A">
            <w:rPr>
              <w:rFonts w:ascii="Arial" w:hAnsi="Arial" w:cs="Arial"/>
              <w:b/>
              <w:bCs/>
              <w:sz w:val="18"/>
              <w:szCs w:val="18"/>
            </w:rPr>
            <w:instrText>NUMPAGES</w:instrText>
          </w:r>
          <w:r w:rsidRPr="000E319A">
            <w:rPr>
              <w:rFonts w:ascii="Arial" w:hAnsi="Arial" w:cs="Arial"/>
              <w:b/>
              <w:bCs/>
              <w:sz w:val="18"/>
              <w:szCs w:val="18"/>
            </w:rPr>
            <w:fldChar w:fldCharType="separate"/>
          </w:r>
          <w:r w:rsidR="00147B75">
            <w:rPr>
              <w:rFonts w:ascii="Arial" w:hAnsi="Arial" w:cs="Arial"/>
              <w:b/>
              <w:bCs/>
              <w:noProof/>
              <w:sz w:val="18"/>
              <w:szCs w:val="18"/>
            </w:rPr>
            <w:t>6</w:t>
          </w:r>
          <w:r w:rsidRPr="000E319A">
            <w:rPr>
              <w:rFonts w:ascii="Arial" w:hAnsi="Arial" w:cs="Arial"/>
              <w:b/>
              <w:bCs/>
              <w:sz w:val="18"/>
              <w:szCs w:val="18"/>
            </w:rPr>
            <w:fldChar w:fldCharType="end"/>
          </w:r>
        </w:p>
      </w:tc>
    </w:tr>
  </w:tbl>
  <w:p w14:paraId="1B22AE25" w14:textId="5A58827F" w:rsidR="00FC5C17" w:rsidRDefault="00F6609F" w:rsidP="0048709E">
    <w:pPr>
      <w:pStyle w:val="Encabezado"/>
    </w:pPr>
    <w:r>
      <w:rPr>
        <w:noProof/>
        <w:lang w:val="es-MX" w:eastAsia="es-MX"/>
      </w:rPr>
      <w:drawing>
        <wp:anchor distT="0" distB="0" distL="114300" distR="114300" simplePos="0" relativeHeight="251664384" behindDoc="1" locked="0" layoutInCell="1" allowOverlap="1" wp14:anchorId="0BD005F8" wp14:editId="28192256">
          <wp:simplePos x="0" y="0"/>
          <wp:positionH relativeFrom="column">
            <wp:posOffset>-100965</wp:posOffset>
          </wp:positionH>
          <wp:positionV relativeFrom="paragraph">
            <wp:posOffset>-1256665</wp:posOffset>
          </wp:positionV>
          <wp:extent cx="1343025" cy="13430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Actulizado Municipio de Anzá.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3025" cy="13430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7DCE"/>
    <w:multiLevelType w:val="multilevel"/>
    <w:tmpl w:val="ECECE2B2"/>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D662C42"/>
    <w:multiLevelType w:val="hybridMultilevel"/>
    <w:tmpl w:val="143A7B9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31A6EC7"/>
    <w:multiLevelType w:val="hybridMultilevel"/>
    <w:tmpl w:val="F21CC8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5456D1"/>
    <w:multiLevelType w:val="hybridMultilevel"/>
    <w:tmpl w:val="6B0C2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08B27B1"/>
    <w:multiLevelType w:val="multilevel"/>
    <w:tmpl w:val="ECECE2B2"/>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1F26F23"/>
    <w:multiLevelType w:val="multilevel"/>
    <w:tmpl w:val="D6180F40"/>
    <w:lvl w:ilvl="0">
      <w:start w:val="1"/>
      <w:numFmt w:val="decimal"/>
      <w:lvlText w:val="%1."/>
      <w:lvlJc w:val="left"/>
      <w:pPr>
        <w:ind w:left="720" w:hanging="360"/>
      </w:pPr>
      <w:rPr>
        <w:rFonts w:hint="default"/>
        <w:b/>
      </w:rPr>
    </w:lvl>
    <w:lvl w:ilvl="1">
      <w:start w:val="1"/>
      <w:numFmt w:val="decimal"/>
      <w:lvlText w:val="%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7FB5AB8"/>
    <w:multiLevelType w:val="multilevel"/>
    <w:tmpl w:val="2DC2CDF8"/>
    <w:lvl w:ilvl="0">
      <w:start w:val="1"/>
      <w:numFmt w:val="decimal"/>
      <w:lvlText w:val="%1."/>
      <w:lvlJc w:val="left"/>
      <w:pPr>
        <w:ind w:left="360" w:hanging="360"/>
      </w:pPr>
      <w:rPr>
        <w:rFonts w:hint="default"/>
        <w:b/>
      </w:rPr>
    </w:lvl>
    <w:lvl w:ilvl="1">
      <w:start w:val="1"/>
      <w:numFmt w:val="decimal"/>
      <w:isLgl/>
      <w:lvlText w:val="%1.%2"/>
      <w:lvlJc w:val="left"/>
      <w:pPr>
        <w:ind w:left="547" w:hanging="405"/>
      </w:pPr>
      <w:rPr>
        <w:rFonts w:hint="default"/>
        <w:b/>
      </w:rPr>
    </w:lvl>
    <w:lvl w:ilvl="2">
      <w:start w:val="1"/>
      <w:numFmt w:val="decimalZero"/>
      <w:isLgl/>
      <w:lvlText w:val="%1.%2.%3"/>
      <w:lvlJc w:val="left"/>
      <w:pPr>
        <w:ind w:left="1440" w:hanging="720"/>
      </w:pPr>
      <w:rPr>
        <w:rFonts w:hint="default"/>
      </w:rPr>
    </w:lvl>
    <w:lvl w:ilvl="3">
      <w:start w:val="1"/>
      <w:numFmt w:val="decimalZero"/>
      <w:isLgl/>
      <w:lvlText w:val="%1.%2.%3.%4"/>
      <w:lvlJc w:val="left"/>
      <w:pPr>
        <w:ind w:left="2160" w:hanging="1080"/>
      </w:pPr>
      <w:rPr>
        <w:rFonts w:hint="default"/>
      </w:rPr>
    </w:lvl>
    <w:lvl w:ilvl="4">
      <w:start w:val="1"/>
      <w:numFmt w:val="decimalZero"/>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2114786313">
    <w:abstractNumId w:val="1"/>
  </w:num>
  <w:num w:numId="2" w16cid:durableId="1622035457">
    <w:abstractNumId w:val="6"/>
  </w:num>
  <w:num w:numId="3" w16cid:durableId="1445273964">
    <w:abstractNumId w:val="2"/>
  </w:num>
  <w:num w:numId="4" w16cid:durableId="2029286092">
    <w:abstractNumId w:val="5"/>
  </w:num>
  <w:num w:numId="5" w16cid:durableId="1289314200">
    <w:abstractNumId w:val="4"/>
  </w:num>
  <w:num w:numId="6" w16cid:durableId="660618006">
    <w:abstractNumId w:val="0"/>
  </w:num>
  <w:num w:numId="7" w16cid:durableId="66736529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017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C17"/>
    <w:rsid w:val="0001795E"/>
    <w:rsid w:val="00020C20"/>
    <w:rsid w:val="000218DE"/>
    <w:rsid w:val="00022528"/>
    <w:rsid w:val="000225CC"/>
    <w:rsid w:val="000341E2"/>
    <w:rsid w:val="000603F6"/>
    <w:rsid w:val="000636C7"/>
    <w:rsid w:val="000A40FC"/>
    <w:rsid w:val="000B3FA2"/>
    <w:rsid w:val="000C646A"/>
    <w:rsid w:val="000E319A"/>
    <w:rsid w:val="0012392A"/>
    <w:rsid w:val="00131498"/>
    <w:rsid w:val="00142C88"/>
    <w:rsid w:val="00147B75"/>
    <w:rsid w:val="001609F8"/>
    <w:rsid w:val="00181BB9"/>
    <w:rsid w:val="001850FE"/>
    <w:rsid w:val="001A70B3"/>
    <w:rsid w:val="001B5DF9"/>
    <w:rsid w:val="001C4E1A"/>
    <w:rsid w:val="00207F5F"/>
    <w:rsid w:val="00210553"/>
    <w:rsid w:val="002737F1"/>
    <w:rsid w:val="002815F2"/>
    <w:rsid w:val="00282C27"/>
    <w:rsid w:val="002D221C"/>
    <w:rsid w:val="002F56DD"/>
    <w:rsid w:val="003172C8"/>
    <w:rsid w:val="003507CE"/>
    <w:rsid w:val="003909D1"/>
    <w:rsid w:val="003A279F"/>
    <w:rsid w:val="003A4D3F"/>
    <w:rsid w:val="003B4A1A"/>
    <w:rsid w:val="003F5967"/>
    <w:rsid w:val="00410BE0"/>
    <w:rsid w:val="00452A27"/>
    <w:rsid w:val="00474D3B"/>
    <w:rsid w:val="00474E57"/>
    <w:rsid w:val="00477200"/>
    <w:rsid w:val="00484BD6"/>
    <w:rsid w:val="0048709E"/>
    <w:rsid w:val="004948C7"/>
    <w:rsid w:val="004952F3"/>
    <w:rsid w:val="004F4DCF"/>
    <w:rsid w:val="005024E7"/>
    <w:rsid w:val="005359EB"/>
    <w:rsid w:val="00557813"/>
    <w:rsid w:val="005937B2"/>
    <w:rsid w:val="005C6AF0"/>
    <w:rsid w:val="005D6FFD"/>
    <w:rsid w:val="00613725"/>
    <w:rsid w:val="00613BA3"/>
    <w:rsid w:val="00660C98"/>
    <w:rsid w:val="006744AF"/>
    <w:rsid w:val="00675A9F"/>
    <w:rsid w:val="0068093C"/>
    <w:rsid w:val="006C32A7"/>
    <w:rsid w:val="006D1477"/>
    <w:rsid w:val="006D36E6"/>
    <w:rsid w:val="006D40EE"/>
    <w:rsid w:val="00705BFD"/>
    <w:rsid w:val="00710B38"/>
    <w:rsid w:val="0074450E"/>
    <w:rsid w:val="007662DF"/>
    <w:rsid w:val="00796A50"/>
    <w:rsid w:val="00797D13"/>
    <w:rsid w:val="007F1075"/>
    <w:rsid w:val="008335B1"/>
    <w:rsid w:val="008429CF"/>
    <w:rsid w:val="00856FA0"/>
    <w:rsid w:val="00926707"/>
    <w:rsid w:val="0093551A"/>
    <w:rsid w:val="009429F1"/>
    <w:rsid w:val="00955A9D"/>
    <w:rsid w:val="0095726B"/>
    <w:rsid w:val="00980E61"/>
    <w:rsid w:val="0098198B"/>
    <w:rsid w:val="0098770F"/>
    <w:rsid w:val="009B35C3"/>
    <w:rsid w:val="009E6687"/>
    <w:rsid w:val="009F6128"/>
    <w:rsid w:val="00A05162"/>
    <w:rsid w:val="00A318B9"/>
    <w:rsid w:val="00A544D3"/>
    <w:rsid w:val="00AA03BB"/>
    <w:rsid w:val="00AA47D3"/>
    <w:rsid w:val="00AB6D29"/>
    <w:rsid w:val="00AE2C3C"/>
    <w:rsid w:val="00B16C0E"/>
    <w:rsid w:val="00B733A7"/>
    <w:rsid w:val="00BB34F5"/>
    <w:rsid w:val="00BC3468"/>
    <w:rsid w:val="00C1574E"/>
    <w:rsid w:val="00C41C0B"/>
    <w:rsid w:val="00C65752"/>
    <w:rsid w:val="00C70F3D"/>
    <w:rsid w:val="00CA5120"/>
    <w:rsid w:val="00CC59F1"/>
    <w:rsid w:val="00CC5E54"/>
    <w:rsid w:val="00CC714E"/>
    <w:rsid w:val="00CD45B1"/>
    <w:rsid w:val="00CF3DC0"/>
    <w:rsid w:val="00D049D8"/>
    <w:rsid w:val="00D373B8"/>
    <w:rsid w:val="00D400A2"/>
    <w:rsid w:val="00D4373B"/>
    <w:rsid w:val="00D444BF"/>
    <w:rsid w:val="00D46621"/>
    <w:rsid w:val="00D63BAC"/>
    <w:rsid w:val="00DD3A96"/>
    <w:rsid w:val="00DF61C2"/>
    <w:rsid w:val="00E24763"/>
    <w:rsid w:val="00E3657D"/>
    <w:rsid w:val="00E91705"/>
    <w:rsid w:val="00EB4487"/>
    <w:rsid w:val="00F3642B"/>
    <w:rsid w:val="00F367EC"/>
    <w:rsid w:val="00F54F9C"/>
    <w:rsid w:val="00F560FA"/>
    <w:rsid w:val="00F6609F"/>
    <w:rsid w:val="00F76CA7"/>
    <w:rsid w:val="00F772BB"/>
    <w:rsid w:val="00FC5C17"/>
    <w:rsid w:val="00FC6528"/>
    <w:rsid w:val="00FF4B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80A3"/>
  <w15:chartTrackingRefBased/>
  <w15:docId w15:val="{7A4BFDAF-C331-4961-91AA-FB657871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5C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5C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5C17"/>
  </w:style>
  <w:style w:type="paragraph" w:styleId="Piedepgina">
    <w:name w:val="footer"/>
    <w:basedOn w:val="Normal"/>
    <w:link w:val="PiedepginaCar"/>
    <w:uiPriority w:val="99"/>
    <w:unhideWhenUsed/>
    <w:rsid w:val="00FC5C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5C17"/>
  </w:style>
  <w:style w:type="paragraph" w:styleId="Textodeglobo">
    <w:name w:val="Balloon Text"/>
    <w:basedOn w:val="Normal"/>
    <w:link w:val="TextodegloboCar"/>
    <w:uiPriority w:val="99"/>
    <w:semiHidden/>
    <w:unhideWhenUsed/>
    <w:rsid w:val="005937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37B2"/>
    <w:rPr>
      <w:rFonts w:ascii="Segoe UI" w:hAnsi="Segoe UI" w:cs="Segoe UI"/>
      <w:sz w:val="18"/>
      <w:szCs w:val="18"/>
    </w:rPr>
  </w:style>
  <w:style w:type="paragraph" w:styleId="Prrafodelista">
    <w:name w:val="List Paragraph"/>
    <w:basedOn w:val="Normal"/>
    <w:uiPriority w:val="34"/>
    <w:qFormat/>
    <w:rsid w:val="009B35C3"/>
    <w:pPr>
      <w:suppressAutoHyphens/>
      <w:spacing w:after="200" w:line="276" w:lineRule="auto"/>
      <w:ind w:left="720"/>
      <w:contextualSpacing/>
    </w:pPr>
    <w:rPr>
      <w:rFonts w:ascii="Calibri" w:eastAsia="Times New Roman" w:hAnsi="Calibri" w:cs="Calibri"/>
      <w:lang w:val="es-ES" w:eastAsia="ar-SA"/>
    </w:rPr>
  </w:style>
  <w:style w:type="paragraph" w:styleId="Sinespaciado">
    <w:name w:val="No Spacing"/>
    <w:uiPriority w:val="1"/>
    <w:qFormat/>
    <w:rsid w:val="009B35C3"/>
    <w:pPr>
      <w:spacing w:after="0" w:line="240" w:lineRule="auto"/>
    </w:pPr>
    <w:rPr>
      <w:rFonts w:ascii="Calibri" w:eastAsia="Calibri" w:hAnsi="Calibri" w:cs="Times New Roman"/>
    </w:rPr>
  </w:style>
  <w:style w:type="paragraph" w:customStyle="1" w:styleId="Default">
    <w:name w:val="Default"/>
    <w:rsid w:val="009B35C3"/>
    <w:pPr>
      <w:autoSpaceDE w:val="0"/>
      <w:autoSpaceDN w:val="0"/>
      <w:adjustRightInd w:val="0"/>
      <w:spacing w:after="0" w:line="240" w:lineRule="auto"/>
    </w:pPr>
    <w:rPr>
      <w:rFonts w:ascii="Arial" w:eastAsia="Calibri" w:hAnsi="Arial" w:cs="Arial"/>
      <w:color w:val="000000"/>
      <w:sz w:val="24"/>
      <w:szCs w:val="24"/>
    </w:rPr>
  </w:style>
  <w:style w:type="table" w:styleId="Tablaconcuadrcula">
    <w:name w:val="Table Grid"/>
    <w:basedOn w:val="Tablanormal"/>
    <w:uiPriority w:val="39"/>
    <w:rsid w:val="00613725"/>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E9170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E9170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474D3B"/>
    <w:pPr>
      <w:spacing w:after="0" w:line="240" w:lineRule="auto"/>
    </w:pPr>
  </w:style>
  <w:style w:type="paragraph" w:styleId="NormalWeb">
    <w:name w:val="Normal (Web)"/>
    <w:basedOn w:val="Normal"/>
    <w:uiPriority w:val="99"/>
    <w:unhideWhenUsed/>
    <w:rsid w:val="00207F5F"/>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F742-6013-40F0-AA44-4F1A6B82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1121</Words>
  <Characters>6166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MAYELY VELASQUEZ VELASQUEZ</dc:creator>
  <cp:keywords/>
  <dc:description/>
  <cp:lastModifiedBy>Cristian Camilo Rodas Sánchez</cp:lastModifiedBy>
  <cp:revision>3</cp:revision>
  <cp:lastPrinted>2025-09-16T21:41:00Z</cp:lastPrinted>
  <dcterms:created xsi:type="dcterms:W3CDTF">2025-09-16T21:41:00Z</dcterms:created>
  <dcterms:modified xsi:type="dcterms:W3CDTF">2025-09-16T21:48:00Z</dcterms:modified>
</cp:coreProperties>
</file>